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9C2E" w14:textId="77777777" w:rsidR="00D03ADE" w:rsidRDefault="003E2AFB">
      <w:pPr>
        <w:pStyle w:val="BodyText"/>
        <w:ind w:firstLine="0"/>
        <w:rPr>
          <w:sz w:val="20"/>
        </w:rPr>
      </w:pPr>
      <w:r>
        <w:rPr>
          <w:sz w:val="20"/>
        </w:rPr>
        <w:t xml:space="preserve"> </w:t>
      </w:r>
    </w:p>
    <w:p w14:paraId="0F817305" w14:textId="77777777" w:rsidR="00D03ADE" w:rsidRDefault="00D03ADE">
      <w:pPr>
        <w:pStyle w:val="BodyText"/>
        <w:spacing w:before="9"/>
        <w:ind w:firstLine="0"/>
        <w:rPr>
          <w:sz w:val="17"/>
        </w:rPr>
      </w:pPr>
    </w:p>
    <w:p w14:paraId="7D65EB32" w14:textId="6B3A9D03" w:rsidR="00DA4684" w:rsidRPr="00DA4684" w:rsidRDefault="00F91328">
      <w:pPr>
        <w:pStyle w:val="ListParagraph"/>
        <w:numPr>
          <w:ilvl w:val="0"/>
          <w:numId w:val="9"/>
        </w:numPr>
        <w:tabs>
          <w:tab w:val="left" w:pos="821"/>
        </w:tabs>
        <w:ind w:right="5727"/>
        <w:jc w:val="both"/>
        <w:rPr>
          <w:rFonts w:ascii="Calibri"/>
          <w:sz w:val="26"/>
        </w:rPr>
      </w:pPr>
      <w:r>
        <w:rPr>
          <w:rFonts w:ascii="Calibri"/>
          <w:b/>
          <w:sz w:val="26"/>
        </w:rPr>
        <w:t xml:space="preserve">Rural Stakeholders Meeting </w:t>
      </w:r>
      <w:r w:rsidR="00DA4684">
        <w:rPr>
          <w:rFonts w:ascii="Calibri"/>
        </w:rPr>
        <w:t xml:space="preserve">DATE: </w:t>
      </w:r>
      <w:r w:rsidR="003C5CC2">
        <w:rPr>
          <w:rFonts w:ascii="Calibri"/>
        </w:rPr>
        <w:t xml:space="preserve">Friday, </w:t>
      </w:r>
      <w:r w:rsidR="00BF599B">
        <w:rPr>
          <w:rFonts w:ascii="Calibri"/>
        </w:rPr>
        <w:t>October</w:t>
      </w:r>
      <w:r w:rsidR="003C5CC2">
        <w:rPr>
          <w:rFonts w:ascii="Calibri"/>
        </w:rPr>
        <w:t xml:space="preserve"> 1</w:t>
      </w:r>
      <w:r w:rsidR="00BF599B">
        <w:rPr>
          <w:rFonts w:ascii="Calibri"/>
        </w:rPr>
        <w:t>5</w:t>
      </w:r>
      <w:r w:rsidR="003C5CC2">
        <w:rPr>
          <w:rFonts w:ascii="Calibri"/>
        </w:rPr>
        <w:t>, 2021</w:t>
      </w:r>
    </w:p>
    <w:p w14:paraId="7B630C39" w14:textId="376A1C28" w:rsidR="00D03ADE" w:rsidRDefault="00F91328" w:rsidP="000D4883">
      <w:pPr>
        <w:pStyle w:val="ListParagraph"/>
        <w:tabs>
          <w:tab w:val="left" w:pos="821"/>
        </w:tabs>
        <w:ind w:left="820" w:right="5727" w:firstLine="0"/>
        <w:jc w:val="both"/>
        <w:rPr>
          <w:rFonts w:ascii="Calibri"/>
        </w:rPr>
      </w:pPr>
      <w:r>
        <w:rPr>
          <w:rFonts w:ascii="Calibri"/>
        </w:rPr>
        <w:t>TIME:</w:t>
      </w:r>
      <w:r w:rsidR="005855E0">
        <w:rPr>
          <w:rFonts w:ascii="Calibri"/>
        </w:rPr>
        <w:t xml:space="preserve"> 1</w:t>
      </w:r>
      <w:r>
        <w:rPr>
          <w:rFonts w:ascii="Calibri"/>
        </w:rPr>
        <w:t>:</w:t>
      </w:r>
      <w:r w:rsidR="003C5CC2">
        <w:rPr>
          <w:rFonts w:ascii="Calibri"/>
        </w:rPr>
        <w:t>30</w:t>
      </w:r>
      <w:r>
        <w:rPr>
          <w:rFonts w:ascii="Calibri"/>
        </w:rPr>
        <w:t xml:space="preserve"> p.m. to </w:t>
      </w:r>
      <w:r w:rsidR="005855E0">
        <w:rPr>
          <w:rFonts w:ascii="Calibri"/>
        </w:rPr>
        <w:t>3</w:t>
      </w:r>
      <w:r>
        <w:rPr>
          <w:rFonts w:ascii="Calibri"/>
        </w:rPr>
        <w:t>:</w:t>
      </w:r>
      <w:r w:rsidR="003C5CC2">
        <w:rPr>
          <w:rFonts w:ascii="Calibri"/>
        </w:rPr>
        <w:t>30</w:t>
      </w:r>
      <w:r>
        <w:rPr>
          <w:rFonts w:ascii="Calibri"/>
          <w:spacing w:val="-9"/>
        </w:rPr>
        <w:t xml:space="preserve"> </w:t>
      </w:r>
      <w:r>
        <w:rPr>
          <w:rFonts w:ascii="Calibri"/>
        </w:rPr>
        <w:t>p.m.</w:t>
      </w:r>
    </w:p>
    <w:p w14:paraId="7CC7086A" w14:textId="77777777" w:rsidR="000D4883" w:rsidRPr="000D4883" w:rsidRDefault="000D4883" w:rsidP="000D4883">
      <w:pPr>
        <w:pStyle w:val="ListParagraph"/>
        <w:tabs>
          <w:tab w:val="left" w:pos="821"/>
        </w:tabs>
        <w:ind w:left="820" w:right="5727" w:firstLine="0"/>
        <w:jc w:val="both"/>
        <w:rPr>
          <w:rFonts w:ascii="Calibri"/>
          <w:sz w:val="26"/>
        </w:rPr>
      </w:pPr>
    </w:p>
    <w:p w14:paraId="21D8DF6B" w14:textId="77777777" w:rsidR="00D03ADE" w:rsidRDefault="00F91328">
      <w:pPr>
        <w:pStyle w:val="Heading2"/>
        <w:numPr>
          <w:ilvl w:val="0"/>
          <w:numId w:val="9"/>
        </w:numPr>
        <w:tabs>
          <w:tab w:val="left" w:pos="820"/>
          <w:tab w:val="left" w:pos="821"/>
        </w:tabs>
      </w:pPr>
      <w:r>
        <w:t>Health Plan Staff in</w:t>
      </w:r>
      <w:r>
        <w:rPr>
          <w:spacing w:val="-8"/>
        </w:rPr>
        <w:t xml:space="preserve"> </w:t>
      </w:r>
      <w:r>
        <w:t>Attendance:</w:t>
      </w:r>
    </w:p>
    <w:p w14:paraId="7FD50FBB" w14:textId="77777777" w:rsidR="001B0D46" w:rsidRDefault="001B0D46" w:rsidP="001B0D46">
      <w:pPr>
        <w:pStyle w:val="ListParagraph"/>
        <w:numPr>
          <w:ilvl w:val="1"/>
          <w:numId w:val="9"/>
        </w:numPr>
        <w:tabs>
          <w:tab w:val="left" w:pos="1540"/>
          <w:tab w:val="left" w:pos="1541"/>
        </w:tabs>
        <w:spacing w:line="269" w:lineRule="exact"/>
        <w:rPr>
          <w:rFonts w:ascii="Calibri" w:hAnsi="Calibri"/>
        </w:rPr>
      </w:pPr>
      <w:r>
        <w:rPr>
          <w:rFonts w:ascii="Calibri" w:hAnsi="Calibri"/>
        </w:rPr>
        <w:t>Stephanie Bartelt, Director of Community</w:t>
      </w:r>
      <w:r>
        <w:rPr>
          <w:rFonts w:ascii="Calibri" w:hAnsi="Calibri"/>
          <w:spacing w:val="-4"/>
        </w:rPr>
        <w:t xml:space="preserve"> </w:t>
      </w:r>
      <w:r>
        <w:rPr>
          <w:rFonts w:ascii="Calibri" w:hAnsi="Calibri"/>
        </w:rPr>
        <w:t>Engagement</w:t>
      </w:r>
    </w:p>
    <w:p w14:paraId="17FFD754" w14:textId="5DA22104" w:rsidR="00D03ADE" w:rsidRDefault="00F91328">
      <w:pPr>
        <w:pStyle w:val="ListParagraph"/>
        <w:numPr>
          <w:ilvl w:val="1"/>
          <w:numId w:val="9"/>
        </w:numPr>
        <w:tabs>
          <w:tab w:val="left" w:pos="1540"/>
          <w:tab w:val="left" w:pos="1541"/>
        </w:tabs>
        <w:spacing w:line="269" w:lineRule="exact"/>
        <w:rPr>
          <w:rFonts w:ascii="Calibri" w:hAnsi="Calibri"/>
        </w:rPr>
      </w:pPr>
      <w:r>
        <w:rPr>
          <w:rFonts w:ascii="Calibri" w:hAnsi="Calibri"/>
        </w:rPr>
        <w:t>Kim Worrall, Director of Health</w:t>
      </w:r>
      <w:r>
        <w:rPr>
          <w:rFonts w:ascii="Calibri" w:hAnsi="Calibri"/>
          <w:spacing w:val="-7"/>
        </w:rPr>
        <w:t xml:space="preserve"> </w:t>
      </w:r>
      <w:r>
        <w:rPr>
          <w:rFonts w:ascii="Calibri" w:hAnsi="Calibri"/>
        </w:rPr>
        <w:t>Services</w:t>
      </w:r>
    </w:p>
    <w:p w14:paraId="2FD97DB5" w14:textId="5C834C0C" w:rsidR="00D07DB9" w:rsidRDefault="00D07DB9">
      <w:pPr>
        <w:pStyle w:val="ListParagraph"/>
        <w:numPr>
          <w:ilvl w:val="1"/>
          <w:numId w:val="9"/>
        </w:numPr>
        <w:tabs>
          <w:tab w:val="left" w:pos="1540"/>
          <w:tab w:val="left" w:pos="1541"/>
        </w:tabs>
        <w:spacing w:line="269" w:lineRule="exact"/>
        <w:rPr>
          <w:rFonts w:ascii="Calibri" w:hAnsi="Calibri"/>
        </w:rPr>
      </w:pPr>
      <w:r>
        <w:rPr>
          <w:rFonts w:ascii="Calibri" w:hAnsi="Calibri"/>
        </w:rPr>
        <w:t>Melissa Campbell, Director of Provider Network</w:t>
      </w:r>
    </w:p>
    <w:p w14:paraId="5651DBC4" w14:textId="7E16C3BC" w:rsidR="00D03ADE" w:rsidRDefault="00F91328">
      <w:pPr>
        <w:pStyle w:val="ListParagraph"/>
        <w:numPr>
          <w:ilvl w:val="1"/>
          <w:numId w:val="9"/>
        </w:numPr>
        <w:tabs>
          <w:tab w:val="left" w:pos="1540"/>
          <w:tab w:val="left" w:pos="1541"/>
        </w:tabs>
        <w:spacing w:line="268" w:lineRule="exact"/>
        <w:rPr>
          <w:rFonts w:ascii="Calibri" w:hAnsi="Calibri"/>
        </w:rPr>
      </w:pPr>
      <w:r>
        <w:rPr>
          <w:rFonts w:ascii="Calibri" w:hAnsi="Calibri"/>
        </w:rPr>
        <w:t>Chris Gartner, Communications</w:t>
      </w:r>
      <w:r>
        <w:rPr>
          <w:rFonts w:ascii="Calibri" w:hAnsi="Calibri"/>
          <w:spacing w:val="-3"/>
        </w:rPr>
        <w:t xml:space="preserve"> </w:t>
      </w:r>
      <w:r>
        <w:rPr>
          <w:rFonts w:ascii="Calibri" w:hAnsi="Calibri"/>
        </w:rPr>
        <w:t>Manager</w:t>
      </w:r>
    </w:p>
    <w:p w14:paraId="4A600CCA" w14:textId="4C0B03EB" w:rsidR="00D07DB9" w:rsidRDefault="00D07DB9">
      <w:pPr>
        <w:pStyle w:val="ListParagraph"/>
        <w:numPr>
          <w:ilvl w:val="1"/>
          <w:numId w:val="9"/>
        </w:numPr>
        <w:tabs>
          <w:tab w:val="left" w:pos="1540"/>
          <w:tab w:val="left" w:pos="1541"/>
        </w:tabs>
        <w:spacing w:line="268" w:lineRule="exact"/>
        <w:rPr>
          <w:rFonts w:ascii="Calibri" w:hAnsi="Calibri"/>
        </w:rPr>
      </w:pPr>
      <w:r>
        <w:rPr>
          <w:rFonts w:ascii="Calibri" w:hAnsi="Calibri"/>
        </w:rPr>
        <w:t>Kayla Krenz, Compliance and Governmental Relations Manager</w:t>
      </w:r>
    </w:p>
    <w:p w14:paraId="5F4EA16D" w14:textId="5F660EF6" w:rsidR="00297179" w:rsidRDefault="00297179">
      <w:pPr>
        <w:pStyle w:val="ListParagraph"/>
        <w:numPr>
          <w:ilvl w:val="1"/>
          <w:numId w:val="9"/>
        </w:numPr>
        <w:tabs>
          <w:tab w:val="left" w:pos="1540"/>
          <w:tab w:val="left" w:pos="1541"/>
        </w:tabs>
        <w:spacing w:line="268" w:lineRule="exact"/>
        <w:rPr>
          <w:rFonts w:ascii="Calibri" w:hAnsi="Calibri"/>
        </w:rPr>
      </w:pPr>
      <w:r>
        <w:rPr>
          <w:rFonts w:ascii="Calibri" w:hAnsi="Calibri"/>
        </w:rPr>
        <w:t>Cher</w:t>
      </w:r>
      <w:r w:rsidR="005E66F3">
        <w:rPr>
          <w:rFonts w:ascii="Calibri" w:hAnsi="Calibri"/>
        </w:rPr>
        <w:t>i</w:t>
      </w:r>
      <w:r>
        <w:rPr>
          <w:rFonts w:ascii="Calibri" w:hAnsi="Calibri"/>
        </w:rPr>
        <w:t xml:space="preserve"> Lewer, Director of Operations</w:t>
      </w:r>
    </w:p>
    <w:p w14:paraId="08ED3B1D" w14:textId="34095BD3" w:rsidR="0058438E" w:rsidRDefault="0058438E">
      <w:pPr>
        <w:pStyle w:val="ListParagraph"/>
        <w:numPr>
          <w:ilvl w:val="1"/>
          <w:numId w:val="9"/>
        </w:numPr>
        <w:tabs>
          <w:tab w:val="left" w:pos="1540"/>
          <w:tab w:val="left" w:pos="1541"/>
        </w:tabs>
        <w:spacing w:line="272" w:lineRule="exact"/>
        <w:rPr>
          <w:rFonts w:ascii="Calibri" w:hAnsi="Calibri"/>
        </w:rPr>
      </w:pPr>
      <w:r>
        <w:rPr>
          <w:rFonts w:ascii="Calibri" w:hAnsi="Calibri"/>
        </w:rPr>
        <w:t xml:space="preserve">Dr. Tim Miller, Medical Director </w:t>
      </w:r>
    </w:p>
    <w:p w14:paraId="661483F8" w14:textId="07CF165B" w:rsidR="00D07DB9" w:rsidRDefault="00D07DB9">
      <w:pPr>
        <w:pStyle w:val="ListParagraph"/>
        <w:numPr>
          <w:ilvl w:val="1"/>
          <w:numId w:val="9"/>
        </w:numPr>
        <w:tabs>
          <w:tab w:val="left" w:pos="1540"/>
          <w:tab w:val="left" w:pos="1541"/>
        </w:tabs>
        <w:spacing w:line="272" w:lineRule="exact"/>
        <w:rPr>
          <w:rFonts w:ascii="Calibri" w:hAnsi="Calibri"/>
        </w:rPr>
      </w:pPr>
      <w:r>
        <w:rPr>
          <w:rFonts w:ascii="Calibri" w:hAnsi="Calibri"/>
        </w:rPr>
        <w:t>Kirsten Rhodes, Care System Manager</w:t>
      </w:r>
    </w:p>
    <w:p w14:paraId="2E996312" w14:textId="2860F064" w:rsidR="00D07DB9" w:rsidRDefault="00D07DB9">
      <w:pPr>
        <w:pStyle w:val="ListParagraph"/>
        <w:numPr>
          <w:ilvl w:val="1"/>
          <w:numId w:val="9"/>
        </w:numPr>
        <w:tabs>
          <w:tab w:val="left" w:pos="1540"/>
          <w:tab w:val="left" w:pos="1541"/>
        </w:tabs>
        <w:spacing w:line="272" w:lineRule="exact"/>
        <w:rPr>
          <w:rFonts w:ascii="Calibri" w:hAnsi="Calibri"/>
        </w:rPr>
      </w:pPr>
      <w:r>
        <w:rPr>
          <w:rFonts w:ascii="Calibri" w:hAnsi="Calibri"/>
        </w:rPr>
        <w:t>Staci DeBus, Quality Manager</w:t>
      </w:r>
    </w:p>
    <w:p w14:paraId="29F2F1A3" w14:textId="76813A07" w:rsidR="00D07DB9" w:rsidRDefault="00D07DB9">
      <w:pPr>
        <w:pStyle w:val="ListParagraph"/>
        <w:numPr>
          <w:ilvl w:val="1"/>
          <w:numId w:val="9"/>
        </w:numPr>
        <w:tabs>
          <w:tab w:val="left" w:pos="1540"/>
          <w:tab w:val="left" w:pos="1541"/>
        </w:tabs>
        <w:spacing w:line="272" w:lineRule="exact"/>
        <w:rPr>
          <w:rFonts w:ascii="Calibri" w:hAnsi="Calibri"/>
        </w:rPr>
      </w:pPr>
      <w:r>
        <w:rPr>
          <w:rFonts w:ascii="Calibri" w:hAnsi="Calibri"/>
        </w:rPr>
        <w:t>Jane Hanson, Provider Relations Representative</w:t>
      </w:r>
    </w:p>
    <w:p w14:paraId="569C17DA" w14:textId="1222DD0B" w:rsidR="00D07DB9" w:rsidRDefault="00D07DB9">
      <w:pPr>
        <w:pStyle w:val="ListParagraph"/>
        <w:numPr>
          <w:ilvl w:val="1"/>
          <w:numId w:val="9"/>
        </w:numPr>
        <w:tabs>
          <w:tab w:val="left" w:pos="1540"/>
          <w:tab w:val="left" w:pos="1541"/>
        </w:tabs>
        <w:spacing w:line="272" w:lineRule="exact"/>
        <w:rPr>
          <w:rFonts w:ascii="Calibri" w:hAnsi="Calibri"/>
        </w:rPr>
      </w:pPr>
      <w:r>
        <w:rPr>
          <w:rFonts w:ascii="Calibri" w:hAnsi="Calibri"/>
        </w:rPr>
        <w:t xml:space="preserve">Nikita Woltersen, </w:t>
      </w:r>
      <w:r w:rsidR="00D60D2F">
        <w:rPr>
          <w:rFonts w:ascii="Calibri" w:hAnsi="Calibri"/>
        </w:rPr>
        <w:t>Communications/Materials Specialist</w:t>
      </w:r>
    </w:p>
    <w:p w14:paraId="0F0EAAD9" w14:textId="59C22D49" w:rsidR="001B0D46" w:rsidRDefault="001B0D46" w:rsidP="001B0D46">
      <w:pPr>
        <w:pStyle w:val="ListParagraph"/>
        <w:numPr>
          <w:ilvl w:val="1"/>
          <w:numId w:val="9"/>
        </w:numPr>
        <w:tabs>
          <w:tab w:val="left" w:pos="1540"/>
          <w:tab w:val="left" w:pos="1541"/>
        </w:tabs>
        <w:spacing w:line="272" w:lineRule="exact"/>
        <w:rPr>
          <w:rFonts w:ascii="Calibri" w:hAnsi="Calibri"/>
        </w:rPr>
      </w:pPr>
      <w:r>
        <w:rPr>
          <w:rFonts w:ascii="Calibri" w:hAnsi="Calibri"/>
        </w:rPr>
        <w:t xml:space="preserve">Kelsey </w:t>
      </w:r>
      <w:r w:rsidR="00D07DB9">
        <w:rPr>
          <w:rFonts w:ascii="Calibri" w:hAnsi="Calibri"/>
        </w:rPr>
        <w:t>Kahnke</w:t>
      </w:r>
      <w:r>
        <w:rPr>
          <w:rFonts w:ascii="Calibri" w:hAnsi="Calibri"/>
        </w:rPr>
        <w:t>, Administrative Assistant – Community Engagement</w:t>
      </w:r>
    </w:p>
    <w:p w14:paraId="743BDBBF" w14:textId="77777777" w:rsidR="000D4883" w:rsidRPr="000D4883" w:rsidRDefault="000D4883" w:rsidP="000D4883">
      <w:pPr>
        <w:pStyle w:val="ListParagraph"/>
        <w:tabs>
          <w:tab w:val="left" w:pos="1540"/>
          <w:tab w:val="left" w:pos="1541"/>
        </w:tabs>
        <w:spacing w:line="272" w:lineRule="exact"/>
        <w:ind w:firstLine="0"/>
        <w:rPr>
          <w:rFonts w:ascii="Calibri" w:hAnsi="Calibri"/>
        </w:rPr>
      </w:pPr>
    </w:p>
    <w:p w14:paraId="3334632D" w14:textId="1823F923" w:rsidR="00D03ADE" w:rsidRDefault="00F91328">
      <w:pPr>
        <w:pStyle w:val="Heading2"/>
        <w:numPr>
          <w:ilvl w:val="0"/>
          <w:numId w:val="9"/>
        </w:numPr>
        <w:tabs>
          <w:tab w:val="left" w:pos="820"/>
          <w:tab w:val="left" w:pos="821"/>
        </w:tabs>
      </w:pPr>
      <w:r>
        <w:t>SNBC Member</w:t>
      </w:r>
      <w:r w:rsidR="00710D3A">
        <w:t>s</w:t>
      </w:r>
      <w:r>
        <w:t xml:space="preserve"> in</w:t>
      </w:r>
      <w:r>
        <w:rPr>
          <w:spacing w:val="-6"/>
        </w:rPr>
        <w:t xml:space="preserve"> </w:t>
      </w:r>
      <w:r>
        <w:t>Attendance</w:t>
      </w:r>
    </w:p>
    <w:p w14:paraId="7BCD95A1" w14:textId="77777777" w:rsidR="00D03ADE" w:rsidRDefault="00F91328">
      <w:pPr>
        <w:pStyle w:val="ListParagraph"/>
        <w:numPr>
          <w:ilvl w:val="0"/>
          <w:numId w:val="8"/>
        </w:numPr>
        <w:tabs>
          <w:tab w:val="left" w:pos="1272"/>
        </w:tabs>
        <w:spacing w:line="267" w:lineRule="exact"/>
        <w:rPr>
          <w:rFonts w:ascii="Calibri"/>
        </w:rPr>
      </w:pPr>
      <w:r>
        <w:rPr>
          <w:rFonts w:ascii="Calibri"/>
        </w:rPr>
        <w:t>There were no SNBC members of South Country Health Alliance in</w:t>
      </w:r>
      <w:r>
        <w:rPr>
          <w:rFonts w:ascii="Calibri"/>
          <w:spacing w:val="-12"/>
        </w:rPr>
        <w:t xml:space="preserve"> </w:t>
      </w:r>
      <w:r>
        <w:rPr>
          <w:rFonts w:ascii="Calibri"/>
        </w:rPr>
        <w:t>attendance.</w:t>
      </w:r>
    </w:p>
    <w:p w14:paraId="18F22AFD" w14:textId="77777777" w:rsidR="00D03ADE" w:rsidRDefault="00F91328">
      <w:pPr>
        <w:pStyle w:val="ListParagraph"/>
        <w:numPr>
          <w:ilvl w:val="0"/>
          <w:numId w:val="8"/>
        </w:numPr>
        <w:tabs>
          <w:tab w:val="left" w:pos="1272"/>
        </w:tabs>
        <w:spacing w:line="267" w:lineRule="exact"/>
        <w:rPr>
          <w:rFonts w:ascii="Calibri"/>
        </w:rPr>
      </w:pPr>
      <w:r>
        <w:rPr>
          <w:rFonts w:ascii="Calibri"/>
        </w:rPr>
        <w:t>Number of SNBC family or friends in attendance:</w:t>
      </w:r>
      <w:r>
        <w:rPr>
          <w:rFonts w:ascii="Calibri"/>
          <w:spacing w:val="43"/>
        </w:rPr>
        <w:t xml:space="preserve"> </w:t>
      </w:r>
      <w:r>
        <w:rPr>
          <w:rFonts w:ascii="Calibri"/>
        </w:rPr>
        <w:t>None.</w:t>
      </w:r>
    </w:p>
    <w:p w14:paraId="1D67FC29" w14:textId="5AD796C5" w:rsidR="00D03ADE" w:rsidRDefault="00F91328">
      <w:pPr>
        <w:pStyle w:val="ListParagraph"/>
        <w:numPr>
          <w:ilvl w:val="0"/>
          <w:numId w:val="8"/>
        </w:numPr>
        <w:tabs>
          <w:tab w:val="left" w:pos="1271"/>
          <w:tab w:val="left" w:pos="1272"/>
        </w:tabs>
        <w:ind w:right="248"/>
        <w:rPr>
          <w:rFonts w:ascii="Calibri"/>
        </w:rPr>
      </w:pPr>
      <w:r>
        <w:rPr>
          <w:rFonts w:ascii="Calibri"/>
        </w:rPr>
        <w:t xml:space="preserve">How SNBC members are chosen or recruited for the meeting: Community Care Connectors, Care Coordinators, </w:t>
      </w:r>
      <w:r w:rsidR="00296AE6">
        <w:rPr>
          <w:rFonts w:ascii="Calibri"/>
        </w:rPr>
        <w:t>Invitation</w:t>
      </w:r>
      <w:r w:rsidR="00F444AF">
        <w:rPr>
          <w:rFonts w:ascii="Calibri"/>
        </w:rPr>
        <w:t xml:space="preserve"> Letters</w:t>
      </w:r>
      <w:r w:rsidR="00296AE6">
        <w:rPr>
          <w:rFonts w:ascii="Calibri"/>
        </w:rPr>
        <w:t>, Rural</w:t>
      </w:r>
      <w:r>
        <w:rPr>
          <w:rFonts w:ascii="Calibri"/>
        </w:rPr>
        <w:t xml:space="preserve"> Stakeholders </w:t>
      </w:r>
      <w:r w:rsidR="00F444AF">
        <w:rPr>
          <w:rFonts w:ascii="Calibri"/>
        </w:rPr>
        <w:t>information</w:t>
      </w:r>
      <w:r>
        <w:rPr>
          <w:rFonts w:ascii="Calibri"/>
        </w:rPr>
        <w:t xml:space="preserve"> on the South Country</w:t>
      </w:r>
      <w:r>
        <w:rPr>
          <w:rFonts w:ascii="Calibri"/>
          <w:spacing w:val="-6"/>
        </w:rPr>
        <w:t xml:space="preserve"> </w:t>
      </w:r>
      <w:r>
        <w:rPr>
          <w:rFonts w:ascii="Calibri"/>
        </w:rPr>
        <w:t>website.</w:t>
      </w:r>
    </w:p>
    <w:p w14:paraId="394178FA" w14:textId="5B1F9841" w:rsidR="00D03ADE" w:rsidRDefault="00F91328">
      <w:pPr>
        <w:pStyle w:val="ListParagraph"/>
        <w:numPr>
          <w:ilvl w:val="0"/>
          <w:numId w:val="8"/>
        </w:numPr>
        <w:tabs>
          <w:tab w:val="left" w:pos="1272"/>
        </w:tabs>
        <w:spacing w:before="1"/>
        <w:ind w:right="108"/>
        <w:rPr>
          <w:rFonts w:ascii="Calibri"/>
        </w:rPr>
      </w:pPr>
      <w:r>
        <w:rPr>
          <w:rFonts w:ascii="Calibri"/>
        </w:rPr>
        <w:t xml:space="preserve">How all currently enrolled SNBC members or their family/friends were informed of the meeting: Meeting Flyers, South Country website, </w:t>
      </w:r>
      <w:r w:rsidR="00E50252">
        <w:rPr>
          <w:rFonts w:ascii="Calibri"/>
        </w:rPr>
        <w:t>C</w:t>
      </w:r>
      <w:r>
        <w:rPr>
          <w:rFonts w:ascii="Calibri"/>
        </w:rPr>
        <w:t xml:space="preserve">are </w:t>
      </w:r>
      <w:r w:rsidR="00E50252">
        <w:rPr>
          <w:rFonts w:ascii="Calibri"/>
        </w:rPr>
        <w:t>C</w:t>
      </w:r>
      <w:r>
        <w:rPr>
          <w:rFonts w:ascii="Calibri"/>
        </w:rPr>
        <w:t xml:space="preserve">oordinator. </w:t>
      </w:r>
    </w:p>
    <w:p w14:paraId="1FCADE9F" w14:textId="6ADBF233" w:rsidR="00D03ADE" w:rsidRDefault="00F91328">
      <w:pPr>
        <w:pStyle w:val="ListParagraph"/>
        <w:numPr>
          <w:ilvl w:val="0"/>
          <w:numId w:val="8"/>
        </w:numPr>
        <w:tabs>
          <w:tab w:val="left" w:pos="1272"/>
        </w:tabs>
        <w:spacing w:before="1"/>
        <w:rPr>
          <w:rFonts w:ascii="Calibri"/>
        </w:rPr>
      </w:pPr>
      <w:r>
        <w:rPr>
          <w:rFonts w:ascii="Calibri"/>
        </w:rPr>
        <w:t>How the MCO is including representatives of the LTSS population:</w:t>
      </w:r>
      <w:r>
        <w:rPr>
          <w:rFonts w:ascii="Calibri"/>
          <w:spacing w:val="-11"/>
        </w:rPr>
        <w:t xml:space="preserve"> </w:t>
      </w:r>
      <w:r>
        <w:rPr>
          <w:rFonts w:ascii="Calibri"/>
        </w:rPr>
        <w:t>None</w:t>
      </w:r>
    </w:p>
    <w:p w14:paraId="12E77ED9" w14:textId="77777777" w:rsidR="000D4883" w:rsidRDefault="000D4883" w:rsidP="000D4883">
      <w:pPr>
        <w:pStyle w:val="ListParagraph"/>
        <w:tabs>
          <w:tab w:val="left" w:pos="1272"/>
        </w:tabs>
        <w:spacing w:before="1"/>
        <w:ind w:left="1271" w:firstLine="0"/>
        <w:rPr>
          <w:rFonts w:ascii="Calibri"/>
        </w:rPr>
      </w:pPr>
    </w:p>
    <w:p w14:paraId="7040D3BA" w14:textId="51E247EA" w:rsidR="00D03ADE" w:rsidRDefault="00F91328" w:rsidP="000D4883">
      <w:pPr>
        <w:pStyle w:val="Heading2"/>
        <w:numPr>
          <w:ilvl w:val="0"/>
          <w:numId w:val="9"/>
        </w:numPr>
        <w:tabs>
          <w:tab w:val="left" w:pos="820"/>
          <w:tab w:val="left" w:pos="821"/>
        </w:tabs>
        <w:ind w:right="916"/>
      </w:pPr>
      <w:r>
        <w:t>List</w:t>
      </w:r>
      <w:r>
        <w:rPr>
          <w:spacing w:val="-5"/>
        </w:rPr>
        <w:t xml:space="preserve"> </w:t>
      </w:r>
      <w:r>
        <w:t>of</w:t>
      </w:r>
      <w:r>
        <w:rPr>
          <w:spacing w:val="-4"/>
        </w:rPr>
        <w:t xml:space="preserve"> </w:t>
      </w:r>
      <w:r>
        <w:t>providers,</w:t>
      </w:r>
      <w:r>
        <w:rPr>
          <w:spacing w:val="-2"/>
        </w:rPr>
        <w:t xml:space="preserve"> </w:t>
      </w:r>
      <w:r>
        <w:t>advocates,</w:t>
      </w:r>
      <w:r>
        <w:rPr>
          <w:spacing w:val="-2"/>
        </w:rPr>
        <w:t xml:space="preserve"> </w:t>
      </w:r>
      <w:r>
        <w:t>or</w:t>
      </w:r>
      <w:r>
        <w:rPr>
          <w:spacing w:val="-2"/>
        </w:rPr>
        <w:t xml:space="preserve"> </w:t>
      </w:r>
      <w:r>
        <w:t>other</w:t>
      </w:r>
      <w:r>
        <w:rPr>
          <w:spacing w:val="-5"/>
        </w:rPr>
        <w:t xml:space="preserve"> </w:t>
      </w:r>
      <w:r>
        <w:t>community</w:t>
      </w:r>
      <w:r>
        <w:rPr>
          <w:spacing w:val="-5"/>
        </w:rPr>
        <w:t xml:space="preserve"> </w:t>
      </w:r>
      <w:r>
        <w:t>members</w:t>
      </w:r>
      <w:r>
        <w:rPr>
          <w:spacing w:val="-4"/>
        </w:rPr>
        <w:t xml:space="preserve"> </w:t>
      </w:r>
      <w:r>
        <w:t>(names,</w:t>
      </w:r>
      <w:r>
        <w:rPr>
          <w:spacing w:val="-5"/>
        </w:rPr>
        <w:t xml:space="preserve"> </w:t>
      </w:r>
      <w:r>
        <w:t>titles,</w:t>
      </w:r>
      <w:r>
        <w:rPr>
          <w:spacing w:val="-2"/>
        </w:rPr>
        <w:t xml:space="preserve"> </w:t>
      </w:r>
      <w:r>
        <w:t>agencies)</w:t>
      </w:r>
      <w:r>
        <w:rPr>
          <w:spacing w:val="-5"/>
        </w:rPr>
        <w:t xml:space="preserve"> </w:t>
      </w:r>
      <w:r>
        <w:t>in attendance:</w:t>
      </w:r>
    </w:p>
    <w:p w14:paraId="70EDB8EB" w14:textId="77777777" w:rsidR="000D4883" w:rsidRPr="000D4883" w:rsidRDefault="000D4883" w:rsidP="000D4883">
      <w:pPr>
        <w:pStyle w:val="Heading2"/>
        <w:tabs>
          <w:tab w:val="left" w:pos="820"/>
          <w:tab w:val="left" w:pos="821"/>
        </w:tabs>
        <w:ind w:right="916" w:firstLine="0"/>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792"/>
        <w:gridCol w:w="3241"/>
      </w:tblGrid>
      <w:tr w:rsidR="00D03ADE" w14:paraId="1CF3678B" w14:textId="77777777" w:rsidTr="00F02A1D">
        <w:trPr>
          <w:trHeight w:val="268"/>
        </w:trPr>
        <w:tc>
          <w:tcPr>
            <w:tcW w:w="2521" w:type="dxa"/>
          </w:tcPr>
          <w:p w14:paraId="0207843B" w14:textId="77777777" w:rsidR="00D03ADE" w:rsidRDefault="00F91328">
            <w:pPr>
              <w:pStyle w:val="TableParagraph"/>
              <w:rPr>
                <w:b/>
              </w:rPr>
            </w:pPr>
            <w:r>
              <w:rPr>
                <w:b/>
              </w:rPr>
              <w:t>Name</w:t>
            </w:r>
          </w:p>
        </w:tc>
        <w:tc>
          <w:tcPr>
            <w:tcW w:w="2792" w:type="dxa"/>
          </w:tcPr>
          <w:p w14:paraId="75687012" w14:textId="77777777" w:rsidR="00D03ADE" w:rsidRDefault="00F91328">
            <w:pPr>
              <w:pStyle w:val="TableParagraph"/>
              <w:rPr>
                <w:b/>
              </w:rPr>
            </w:pPr>
            <w:r>
              <w:rPr>
                <w:b/>
              </w:rPr>
              <w:t>Title</w:t>
            </w:r>
          </w:p>
        </w:tc>
        <w:tc>
          <w:tcPr>
            <w:tcW w:w="3241" w:type="dxa"/>
          </w:tcPr>
          <w:p w14:paraId="42A05BED" w14:textId="77777777" w:rsidR="00D03ADE" w:rsidRDefault="00F91328">
            <w:pPr>
              <w:pStyle w:val="TableParagraph"/>
              <w:ind w:left="104"/>
              <w:rPr>
                <w:b/>
              </w:rPr>
            </w:pPr>
            <w:r>
              <w:rPr>
                <w:b/>
              </w:rPr>
              <w:t>Agency</w:t>
            </w:r>
          </w:p>
        </w:tc>
      </w:tr>
      <w:tr w:rsidR="00D912FF" w14:paraId="0D153DEF" w14:textId="77777777" w:rsidTr="00F02A1D">
        <w:trPr>
          <w:trHeight w:val="621"/>
        </w:trPr>
        <w:tc>
          <w:tcPr>
            <w:tcW w:w="2521" w:type="dxa"/>
          </w:tcPr>
          <w:p w14:paraId="40D80E2C" w14:textId="121EBF74" w:rsidR="00D912FF" w:rsidRDefault="00D60D2F" w:rsidP="00C371EC">
            <w:pPr>
              <w:pStyle w:val="TableParagraph"/>
              <w:spacing w:line="268" w:lineRule="exact"/>
              <w:ind w:left="0"/>
            </w:pPr>
            <w:r>
              <w:t xml:space="preserve">Dana </w:t>
            </w:r>
            <w:proofErr w:type="spellStart"/>
            <w:r>
              <w:t>Syverson</w:t>
            </w:r>
            <w:proofErr w:type="spellEnd"/>
          </w:p>
        </w:tc>
        <w:tc>
          <w:tcPr>
            <w:tcW w:w="2792" w:type="dxa"/>
          </w:tcPr>
          <w:p w14:paraId="3BA47D2F" w14:textId="74E3244E" w:rsidR="00D912FF" w:rsidRDefault="00D60D2F" w:rsidP="00C371EC">
            <w:pPr>
              <w:pStyle w:val="TableParagraph"/>
              <w:spacing w:line="268" w:lineRule="exact"/>
              <w:ind w:left="0"/>
            </w:pPr>
            <w:r>
              <w:t>Community Care Connector</w:t>
            </w:r>
          </w:p>
        </w:tc>
        <w:tc>
          <w:tcPr>
            <w:tcW w:w="3241" w:type="dxa"/>
          </w:tcPr>
          <w:p w14:paraId="6CA83C11" w14:textId="6D5C79F1" w:rsidR="00D912FF" w:rsidRDefault="00D60D2F" w:rsidP="00C371EC">
            <w:pPr>
              <w:pStyle w:val="TableParagraph"/>
              <w:spacing w:line="249" w:lineRule="exact"/>
              <w:ind w:left="0"/>
            </w:pPr>
            <w:r>
              <w:t>Goodhue County</w:t>
            </w:r>
          </w:p>
        </w:tc>
      </w:tr>
      <w:tr w:rsidR="00573C4A" w14:paraId="4E556902" w14:textId="77777777" w:rsidTr="00F02A1D">
        <w:trPr>
          <w:trHeight w:val="936"/>
        </w:trPr>
        <w:tc>
          <w:tcPr>
            <w:tcW w:w="2521" w:type="dxa"/>
          </w:tcPr>
          <w:p w14:paraId="461F831A" w14:textId="216CAF57" w:rsidR="00573C4A" w:rsidRDefault="00D60D2F" w:rsidP="00724AED">
            <w:pPr>
              <w:pStyle w:val="TableParagraph"/>
              <w:ind w:left="0"/>
            </w:pPr>
            <w:r>
              <w:t>Andrea Bartz</w:t>
            </w:r>
          </w:p>
        </w:tc>
        <w:tc>
          <w:tcPr>
            <w:tcW w:w="2792" w:type="dxa"/>
          </w:tcPr>
          <w:p w14:paraId="41F56160" w14:textId="770D8BED" w:rsidR="00573C4A" w:rsidRDefault="00D60D2F" w:rsidP="00724AED">
            <w:pPr>
              <w:pStyle w:val="TableParagraph"/>
              <w:ind w:left="0"/>
            </w:pPr>
            <w:r>
              <w:t>Public Health Nurse &amp; Community Care Connector</w:t>
            </w:r>
          </w:p>
        </w:tc>
        <w:tc>
          <w:tcPr>
            <w:tcW w:w="3241" w:type="dxa"/>
          </w:tcPr>
          <w:p w14:paraId="7DA56D0C" w14:textId="10204A45" w:rsidR="00573C4A" w:rsidRDefault="00960836" w:rsidP="00724AED">
            <w:pPr>
              <w:pStyle w:val="TableParagraph"/>
              <w:ind w:left="0"/>
            </w:pPr>
            <w:r>
              <w:t>Wabasha County Public Health</w:t>
            </w:r>
          </w:p>
        </w:tc>
      </w:tr>
      <w:tr w:rsidR="00573C4A" w14:paraId="5E5F99BA" w14:textId="77777777" w:rsidTr="00F02A1D">
        <w:trPr>
          <w:trHeight w:val="936"/>
        </w:trPr>
        <w:tc>
          <w:tcPr>
            <w:tcW w:w="2521" w:type="dxa"/>
            <w:tcBorders>
              <w:top w:val="single" w:sz="4" w:space="0" w:color="000000"/>
              <w:left w:val="single" w:sz="4" w:space="0" w:color="000000"/>
              <w:bottom w:val="single" w:sz="4" w:space="0" w:color="000000"/>
              <w:right w:val="single" w:sz="4" w:space="0" w:color="000000"/>
            </w:tcBorders>
          </w:tcPr>
          <w:p w14:paraId="4FD2C337" w14:textId="1BF839E7" w:rsidR="00573C4A" w:rsidRDefault="00F02A1D" w:rsidP="00724AED">
            <w:pPr>
              <w:pStyle w:val="TableParagraph"/>
              <w:ind w:left="0"/>
            </w:pPr>
            <w:r>
              <w:t xml:space="preserve">Kathy </w:t>
            </w:r>
            <w:proofErr w:type="spellStart"/>
            <w:r>
              <w:t>Burski</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6397F70F" w14:textId="40806C2C" w:rsidR="00573C4A" w:rsidRDefault="00960836" w:rsidP="00724AED">
            <w:pPr>
              <w:pStyle w:val="TableParagraph"/>
              <w:ind w:left="0"/>
            </w:pPr>
            <w:r>
              <w:t>Director of Kanabec County Community Health</w:t>
            </w:r>
            <w:r w:rsidR="00573C4A">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7EDF1BC" w14:textId="10EEC298" w:rsidR="00573C4A" w:rsidRDefault="00960836" w:rsidP="00724AED">
            <w:pPr>
              <w:pStyle w:val="TableParagraph"/>
              <w:ind w:left="0"/>
            </w:pPr>
            <w:r>
              <w:t>Kanabec County</w:t>
            </w:r>
          </w:p>
        </w:tc>
      </w:tr>
      <w:tr w:rsidR="00D912FF" w14:paraId="1CC03B0B" w14:textId="77777777" w:rsidTr="00F02A1D">
        <w:trPr>
          <w:trHeight w:val="891"/>
        </w:trPr>
        <w:tc>
          <w:tcPr>
            <w:tcW w:w="2521" w:type="dxa"/>
          </w:tcPr>
          <w:p w14:paraId="02F5A0B7" w14:textId="2586142B" w:rsidR="00D912FF" w:rsidRDefault="00D912FF" w:rsidP="00C371EC">
            <w:pPr>
              <w:pStyle w:val="TableParagraph"/>
              <w:ind w:left="0"/>
            </w:pPr>
            <w:r>
              <w:t xml:space="preserve">Jennifer </w:t>
            </w:r>
            <w:proofErr w:type="spellStart"/>
            <w:r>
              <w:t>Schurhammer</w:t>
            </w:r>
            <w:proofErr w:type="spellEnd"/>
          </w:p>
        </w:tc>
        <w:tc>
          <w:tcPr>
            <w:tcW w:w="2792" w:type="dxa"/>
          </w:tcPr>
          <w:p w14:paraId="24234A60" w14:textId="28A67412" w:rsidR="00D912FF" w:rsidRDefault="00D912FF" w:rsidP="00C371EC">
            <w:pPr>
              <w:pStyle w:val="TableParagraph"/>
              <w:ind w:left="0"/>
            </w:pPr>
            <w:r>
              <w:t xml:space="preserve">Community Care Connector </w:t>
            </w:r>
          </w:p>
        </w:tc>
        <w:tc>
          <w:tcPr>
            <w:tcW w:w="3241" w:type="dxa"/>
          </w:tcPr>
          <w:p w14:paraId="78E8F9B3" w14:textId="7B19A29B" w:rsidR="00D912FF" w:rsidRDefault="00D912FF" w:rsidP="00C371EC">
            <w:pPr>
              <w:pStyle w:val="TableParagraph"/>
              <w:ind w:left="0"/>
            </w:pPr>
            <w:r>
              <w:t>Wabasha County</w:t>
            </w:r>
            <w:r w:rsidR="00F444AF">
              <w:t xml:space="preserve"> Public Health</w:t>
            </w:r>
          </w:p>
        </w:tc>
      </w:tr>
      <w:tr w:rsidR="00D912FF" w14:paraId="3DEDF39C" w14:textId="77777777" w:rsidTr="00F02A1D">
        <w:trPr>
          <w:trHeight w:val="711"/>
        </w:trPr>
        <w:tc>
          <w:tcPr>
            <w:tcW w:w="2521" w:type="dxa"/>
          </w:tcPr>
          <w:p w14:paraId="6A132DBA" w14:textId="2C8F2B84" w:rsidR="00D912FF" w:rsidRDefault="008A1FCE" w:rsidP="008828D7">
            <w:pPr>
              <w:pStyle w:val="TableParagraph"/>
              <w:spacing w:line="247" w:lineRule="exact"/>
              <w:ind w:left="0"/>
            </w:pPr>
            <w:r>
              <w:t>Susan Maricle</w:t>
            </w:r>
          </w:p>
        </w:tc>
        <w:tc>
          <w:tcPr>
            <w:tcW w:w="2792" w:type="dxa"/>
          </w:tcPr>
          <w:p w14:paraId="7CCE2CEE" w14:textId="1A8E33A8" w:rsidR="00D912FF" w:rsidRDefault="001B0D46" w:rsidP="008828D7">
            <w:pPr>
              <w:pStyle w:val="TableParagraph"/>
              <w:spacing w:line="247" w:lineRule="exact"/>
              <w:ind w:left="0"/>
            </w:pPr>
            <w:r>
              <w:t>Member Advisory Committee</w:t>
            </w:r>
          </w:p>
        </w:tc>
        <w:tc>
          <w:tcPr>
            <w:tcW w:w="3241" w:type="dxa"/>
          </w:tcPr>
          <w:p w14:paraId="0C9EAA0A" w14:textId="2EE66E60" w:rsidR="00D912FF" w:rsidRDefault="001B0D46" w:rsidP="008828D7">
            <w:pPr>
              <w:pStyle w:val="TableParagraph"/>
              <w:spacing w:line="247" w:lineRule="exact"/>
              <w:ind w:left="0"/>
            </w:pPr>
            <w:r>
              <w:t>Dodge County</w:t>
            </w:r>
          </w:p>
        </w:tc>
      </w:tr>
      <w:tr w:rsidR="008A1FCE" w14:paraId="554A18EA" w14:textId="77777777" w:rsidTr="00F02A1D">
        <w:trPr>
          <w:trHeight w:val="846"/>
        </w:trPr>
        <w:tc>
          <w:tcPr>
            <w:tcW w:w="2521" w:type="dxa"/>
          </w:tcPr>
          <w:p w14:paraId="3D1DC749" w14:textId="7326A6A5" w:rsidR="008A1FCE" w:rsidRDefault="00D60D2F" w:rsidP="00C371EC">
            <w:pPr>
              <w:pStyle w:val="TableParagraph"/>
              <w:ind w:left="0"/>
            </w:pPr>
            <w:r>
              <w:lastRenderedPageBreak/>
              <w:t>Rebecca O’Neil</w:t>
            </w:r>
          </w:p>
        </w:tc>
        <w:tc>
          <w:tcPr>
            <w:tcW w:w="2792" w:type="dxa"/>
          </w:tcPr>
          <w:p w14:paraId="3A730879" w14:textId="0B4ADB13" w:rsidR="008A1FCE" w:rsidRPr="005F0112" w:rsidRDefault="00D60D2F" w:rsidP="00D912FF">
            <w:pPr>
              <w:pStyle w:val="TableParagraph"/>
              <w:spacing w:line="240" w:lineRule="auto"/>
              <w:ind w:left="0"/>
              <w:rPr>
                <w:rFonts w:asciiTheme="minorHAnsi" w:hAnsiTheme="minorHAnsi" w:cstheme="minorHAnsi"/>
              </w:rPr>
            </w:pPr>
            <w:r>
              <w:rPr>
                <w:rFonts w:asciiTheme="minorHAnsi" w:hAnsiTheme="minorHAnsi" w:cstheme="minorHAnsi"/>
              </w:rPr>
              <w:t>SNBC Care Coordinator</w:t>
            </w:r>
          </w:p>
        </w:tc>
        <w:tc>
          <w:tcPr>
            <w:tcW w:w="3241" w:type="dxa"/>
          </w:tcPr>
          <w:p w14:paraId="6A18D256" w14:textId="5009AED2" w:rsidR="008A1FCE" w:rsidRDefault="00D60D2F" w:rsidP="008828D7">
            <w:pPr>
              <w:pStyle w:val="TableParagraph"/>
              <w:ind w:left="0"/>
            </w:pPr>
            <w:r>
              <w:t>Brown County Public Health</w:t>
            </w:r>
          </w:p>
        </w:tc>
      </w:tr>
      <w:tr w:rsidR="008A1FCE" w14:paraId="44002046" w14:textId="77777777" w:rsidTr="00F02A1D">
        <w:trPr>
          <w:trHeight w:val="846"/>
        </w:trPr>
        <w:tc>
          <w:tcPr>
            <w:tcW w:w="2521" w:type="dxa"/>
          </w:tcPr>
          <w:p w14:paraId="34421FBF" w14:textId="6940C496" w:rsidR="008A1FCE" w:rsidRDefault="000D4883" w:rsidP="00C371EC">
            <w:pPr>
              <w:pStyle w:val="TableParagraph"/>
              <w:ind w:left="0"/>
            </w:pPr>
            <w:r>
              <w:t>Kelly McDonough</w:t>
            </w:r>
          </w:p>
        </w:tc>
        <w:tc>
          <w:tcPr>
            <w:tcW w:w="2792" w:type="dxa"/>
          </w:tcPr>
          <w:p w14:paraId="67C8BAF3" w14:textId="53934535" w:rsidR="008A1FCE" w:rsidRPr="005F0112" w:rsidRDefault="00960836" w:rsidP="00D912FF">
            <w:pPr>
              <w:pStyle w:val="TableParagraph"/>
              <w:spacing w:line="240" w:lineRule="auto"/>
              <w:ind w:left="0"/>
              <w:rPr>
                <w:rFonts w:asciiTheme="minorHAnsi" w:hAnsiTheme="minorHAnsi" w:cstheme="minorHAnsi"/>
              </w:rPr>
            </w:pPr>
            <w:r>
              <w:rPr>
                <w:rFonts w:asciiTheme="minorHAnsi" w:hAnsiTheme="minorHAnsi" w:cstheme="minorHAnsi"/>
              </w:rPr>
              <w:t>Program Developer</w:t>
            </w:r>
          </w:p>
        </w:tc>
        <w:tc>
          <w:tcPr>
            <w:tcW w:w="3241" w:type="dxa"/>
          </w:tcPr>
          <w:p w14:paraId="1AB8F0F1" w14:textId="2FDCE3DF" w:rsidR="008A1FCE" w:rsidRDefault="00960836" w:rsidP="008828D7">
            <w:pPr>
              <w:pStyle w:val="TableParagraph"/>
              <w:ind w:left="0"/>
            </w:pPr>
            <w:r>
              <w:t>Minnesota River Area Agency on Aging, Inc.</w:t>
            </w:r>
          </w:p>
        </w:tc>
      </w:tr>
      <w:tr w:rsidR="005E4453" w14:paraId="2A05913A" w14:textId="77777777" w:rsidTr="00F02A1D">
        <w:trPr>
          <w:trHeight w:val="936"/>
        </w:trPr>
        <w:tc>
          <w:tcPr>
            <w:tcW w:w="2521" w:type="dxa"/>
          </w:tcPr>
          <w:p w14:paraId="6DFC7F8E" w14:textId="1EC1C25A" w:rsidR="005E4453" w:rsidRDefault="001B0D46" w:rsidP="00C371EC">
            <w:pPr>
              <w:pStyle w:val="TableParagraph"/>
              <w:ind w:left="0"/>
            </w:pPr>
            <w:r>
              <w:t>Denise Smith</w:t>
            </w:r>
          </w:p>
        </w:tc>
        <w:tc>
          <w:tcPr>
            <w:tcW w:w="2792" w:type="dxa"/>
          </w:tcPr>
          <w:p w14:paraId="0AB66EFD" w14:textId="25404D55" w:rsidR="005E4453" w:rsidRDefault="00C371EC" w:rsidP="00C371EC">
            <w:pPr>
              <w:pStyle w:val="TableParagraph"/>
              <w:ind w:left="0"/>
            </w:pPr>
            <w:r>
              <w:t>Case Aide</w:t>
            </w:r>
            <w:r w:rsidR="00B9282B">
              <w:t xml:space="preserve"> </w:t>
            </w:r>
            <w:r w:rsidR="00D60D2F">
              <w:t>&amp; Community Care Connector Backup</w:t>
            </w:r>
          </w:p>
        </w:tc>
        <w:tc>
          <w:tcPr>
            <w:tcW w:w="3241" w:type="dxa"/>
          </w:tcPr>
          <w:p w14:paraId="13CC91E4" w14:textId="6CB7CE3E" w:rsidR="005E4453" w:rsidRDefault="00C371EC" w:rsidP="00C371EC">
            <w:pPr>
              <w:pStyle w:val="TableParagraph"/>
              <w:ind w:left="0"/>
            </w:pPr>
            <w:r>
              <w:t>Goodhue County</w:t>
            </w:r>
            <w:r w:rsidR="00775A53">
              <w:t xml:space="preserve"> Health &amp; Human Services</w:t>
            </w:r>
          </w:p>
        </w:tc>
      </w:tr>
      <w:tr w:rsidR="00960836" w14:paraId="7EA1B694" w14:textId="77777777" w:rsidTr="00F02A1D">
        <w:trPr>
          <w:trHeight w:val="936"/>
        </w:trPr>
        <w:tc>
          <w:tcPr>
            <w:tcW w:w="2521" w:type="dxa"/>
          </w:tcPr>
          <w:p w14:paraId="0B830294" w14:textId="62DBCB88" w:rsidR="00960836" w:rsidRDefault="00960836" w:rsidP="00C371EC">
            <w:pPr>
              <w:pStyle w:val="TableParagraph"/>
              <w:ind w:left="0"/>
            </w:pPr>
            <w:r>
              <w:t xml:space="preserve">Melissa </w:t>
            </w:r>
            <w:proofErr w:type="spellStart"/>
            <w:r>
              <w:t>Dallenbach</w:t>
            </w:r>
            <w:proofErr w:type="spellEnd"/>
          </w:p>
        </w:tc>
        <w:tc>
          <w:tcPr>
            <w:tcW w:w="2792" w:type="dxa"/>
          </w:tcPr>
          <w:p w14:paraId="3C069300" w14:textId="18E7E12E" w:rsidR="00960836" w:rsidRDefault="00960836" w:rsidP="00C371EC">
            <w:pPr>
              <w:pStyle w:val="TableParagraph"/>
              <w:ind w:left="0"/>
            </w:pPr>
            <w:r>
              <w:t>Community Care Connector &amp; Senior Care Coordinator</w:t>
            </w:r>
          </w:p>
        </w:tc>
        <w:tc>
          <w:tcPr>
            <w:tcW w:w="3241" w:type="dxa"/>
          </w:tcPr>
          <w:p w14:paraId="6342396B" w14:textId="689A9191" w:rsidR="00960836" w:rsidRDefault="00960836" w:rsidP="00C371EC">
            <w:pPr>
              <w:pStyle w:val="TableParagraph"/>
              <w:ind w:left="0"/>
            </w:pPr>
            <w:r>
              <w:t>Brown County</w:t>
            </w:r>
          </w:p>
        </w:tc>
      </w:tr>
    </w:tbl>
    <w:p w14:paraId="503BD794" w14:textId="77777777" w:rsidR="00D03ADE" w:rsidRDefault="00D03ADE">
      <w:pPr>
        <w:pStyle w:val="BodyText"/>
        <w:spacing w:before="6"/>
        <w:ind w:firstLine="0"/>
        <w:rPr>
          <w:rFonts w:ascii="Calibri"/>
          <w:b/>
          <w:sz w:val="3"/>
        </w:rPr>
      </w:pPr>
    </w:p>
    <w:p w14:paraId="71A65A74" w14:textId="77777777" w:rsidR="00D03ADE" w:rsidRDefault="00D03ADE">
      <w:pPr>
        <w:pStyle w:val="BodyText"/>
        <w:spacing w:before="5"/>
        <w:ind w:firstLine="0"/>
        <w:rPr>
          <w:rFonts w:ascii="Calibri"/>
          <w:b/>
          <w:sz w:val="17"/>
        </w:rPr>
      </w:pPr>
    </w:p>
    <w:p w14:paraId="15E913AC" w14:textId="77777777" w:rsidR="00D03ADE" w:rsidRDefault="00F91328">
      <w:pPr>
        <w:pStyle w:val="ListParagraph"/>
        <w:numPr>
          <w:ilvl w:val="0"/>
          <w:numId w:val="9"/>
        </w:numPr>
        <w:tabs>
          <w:tab w:val="left" w:pos="820"/>
          <w:tab w:val="left" w:pos="821"/>
        </w:tabs>
        <w:spacing w:before="57" w:line="267" w:lineRule="exact"/>
        <w:rPr>
          <w:rFonts w:ascii="Calibri"/>
          <w:b/>
        </w:rPr>
      </w:pPr>
      <w:r>
        <w:rPr>
          <w:rFonts w:ascii="Calibri"/>
          <w:b/>
        </w:rPr>
        <w:t>Include the agenda for the</w:t>
      </w:r>
      <w:r>
        <w:rPr>
          <w:rFonts w:ascii="Calibri"/>
          <w:b/>
          <w:spacing w:val="-5"/>
        </w:rPr>
        <w:t xml:space="preserve"> </w:t>
      </w:r>
      <w:r>
        <w:rPr>
          <w:rFonts w:ascii="Calibri"/>
          <w:b/>
        </w:rPr>
        <w:t>meeting:</w:t>
      </w:r>
    </w:p>
    <w:p w14:paraId="29A466F5" w14:textId="6B6EDB50" w:rsidR="00D03ADE" w:rsidRDefault="00F91328">
      <w:pPr>
        <w:pStyle w:val="BodyText"/>
        <w:spacing w:line="267" w:lineRule="exact"/>
        <w:ind w:left="820" w:firstLine="0"/>
        <w:rPr>
          <w:rFonts w:ascii="Calibri"/>
        </w:rPr>
      </w:pPr>
      <w:r>
        <w:rPr>
          <w:rFonts w:ascii="Calibri"/>
        </w:rPr>
        <w:t xml:space="preserve">Please reference Rural Stakeholders Meeting Agenda, </w:t>
      </w:r>
      <w:r w:rsidR="00301B15">
        <w:rPr>
          <w:rFonts w:ascii="Calibri"/>
        </w:rPr>
        <w:t>October 15</w:t>
      </w:r>
      <w:r w:rsidR="003C5CC2">
        <w:rPr>
          <w:rFonts w:ascii="Calibri"/>
        </w:rPr>
        <w:t>, 2021</w:t>
      </w:r>
      <w:r>
        <w:rPr>
          <w:rFonts w:ascii="Calibri"/>
        </w:rPr>
        <w:t xml:space="preserve"> (Attachment I).</w:t>
      </w:r>
    </w:p>
    <w:p w14:paraId="230E84B2" w14:textId="77777777" w:rsidR="00D03ADE" w:rsidRDefault="00D03ADE">
      <w:pPr>
        <w:pStyle w:val="BodyText"/>
        <w:ind w:firstLine="0"/>
        <w:rPr>
          <w:rFonts w:ascii="Calibri"/>
        </w:rPr>
      </w:pPr>
    </w:p>
    <w:p w14:paraId="7F056346" w14:textId="77777777" w:rsidR="00D03ADE" w:rsidRDefault="00F91328">
      <w:pPr>
        <w:pStyle w:val="Heading2"/>
        <w:numPr>
          <w:ilvl w:val="0"/>
          <w:numId w:val="9"/>
        </w:numPr>
        <w:tabs>
          <w:tab w:val="left" w:pos="820"/>
          <w:tab w:val="left" w:pos="821"/>
        </w:tabs>
      </w:pPr>
      <w:r>
        <w:t>Include a copy of the</w:t>
      </w:r>
      <w:r>
        <w:rPr>
          <w:spacing w:val="-7"/>
        </w:rPr>
        <w:t xml:space="preserve"> </w:t>
      </w:r>
      <w:r>
        <w:t>presentations:</w:t>
      </w:r>
    </w:p>
    <w:p w14:paraId="0CBE60A1" w14:textId="4588E192" w:rsidR="00D03ADE" w:rsidRDefault="00F91328">
      <w:pPr>
        <w:pStyle w:val="BodyText"/>
        <w:ind w:left="820" w:firstLine="0"/>
        <w:rPr>
          <w:rFonts w:ascii="Calibri"/>
        </w:rPr>
      </w:pPr>
      <w:r>
        <w:rPr>
          <w:rFonts w:ascii="Calibri"/>
        </w:rPr>
        <w:t>Please reference meeting packet for</w:t>
      </w:r>
      <w:r w:rsidR="00301B15">
        <w:rPr>
          <w:rFonts w:ascii="Calibri"/>
        </w:rPr>
        <w:t xml:space="preserve"> October 15</w:t>
      </w:r>
      <w:r w:rsidR="003C5CC2">
        <w:rPr>
          <w:rFonts w:ascii="Calibri"/>
        </w:rPr>
        <w:t>, 2021</w:t>
      </w:r>
      <w:r>
        <w:rPr>
          <w:rFonts w:ascii="Calibri"/>
        </w:rPr>
        <w:t xml:space="preserve"> (Attachment II).</w:t>
      </w:r>
    </w:p>
    <w:p w14:paraId="7E8DBF0D" w14:textId="77777777" w:rsidR="00D03ADE" w:rsidRDefault="00D03ADE">
      <w:pPr>
        <w:pStyle w:val="BodyText"/>
        <w:spacing w:before="1"/>
        <w:ind w:firstLine="0"/>
        <w:rPr>
          <w:rFonts w:ascii="Calibri"/>
        </w:rPr>
      </w:pPr>
    </w:p>
    <w:p w14:paraId="7675A819" w14:textId="1F70D2E5" w:rsidR="00D03ADE" w:rsidRDefault="00F91328" w:rsidP="00CE594B">
      <w:pPr>
        <w:pStyle w:val="Heading2"/>
        <w:numPr>
          <w:ilvl w:val="0"/>
          <w:numId w:val="9"/>
        </w:numPr>
        <w:tabs>
          <w:tab w:val="left" w:pos="820"/>
          <w:tab w:val="left" w:pos="821"/>
        </w:tabs>
        <w:ind w:right="372"/>
      </w:pPr>
      <w:r>
        <w:t>Include any surveys conducted at the meeting and summarize responses. Describe how the surveys were administered. Please indicate if this is not applicable to the</w:t>
      </w:r>
      <w:r>
        <w:rPr>
          <w:spacing w:val="-22"/>
        </w:rPr>
        <w:t xml:space="preserve"> </w:t>
      </w:r>
      <w:r>
        <w:t>meeting.</w:t>
      </w:r>
    </w:p>
    <w:p w14:paraId="465751F7" w14:textId="407679F3" w:rsidR="00CE594B" w:rsidRDefault="00CE594B" w:rsidP="00CE594B">
      <w:pPr>
        <w:pStyle w:val="Heading2"/>
        <w:numPr>
          <w:ilvl w:val="1"/>
          <w:numId w:val="9"/>
        </w:numPr>
        <w:tabs>
          <w:tab w:val="left" w:pos="820"/>
          <w:tab w:val="left" w:pos="821"/>
        </w:tabs>
        <w:ind w:right="372"/>
        <w:rPr>
          <w:b w:val="0"/>
          <w:bCs w:val="0"/>
        </w:rPr>
      </w:pPr>
      <w:r w:rsidRPr="00CE594B">
        <w:rPr>
          <w:b w:val="0"/>
          <w:bCs w:val="0"/>
        </w:rPr>
        <w:t xml:space="preserve">This is not applicable to this meeting. </w:t>
      </w:r>
    </w:p>
    <w:p w14:paraId="1C31373F" w14:textId="77777777" w:rsidR="009153AC" w:rsidRPr="00CE594B" w:rsidRDefault="009153AC" w:rsidP="00296AE6">
      <w:pPr>
        <w:pStyle w:val="Heading2"/>
        <w:tabs>
          <w:tab w:val="left" w:pos="820"/>
          <w:tab w:val="left" w:pos="821"/>
        </w:tabs>
        <w:ind w:left="1540" w:right="372" w:firstLine="0"/>
        <w:rPr>
          <w:b w:val="0"/>
          <w:bCs w:val="0"/>
        </w:rPr>
      </w:pPr>
    </w:p>
    <w:p w14:paraId="1ABEC0A8" w14:textId="77777777" w:rsidR="00D03ADE" w:rsidRDefault="00F91328">
      <w:pPr>
        <w:pStyle w:val="Heading2"/>
        <w:numPr>
          <w:ilvl w:val="0"/>
          <w:numId w:val="9"/>
        </w:numPr>
        <w:tabs>
          <w:tab w:val="left" w:pos="820"/>
          <w:tab w:val="left" w:pos="821"/>
        </w:tabs>
        <w:spacing w:line="267" w:lineRule="exact"/>
      </w:pPr>
      <w:r>
        <w:t>Include a summary of the meeting; include in the</w:t>
      </w:r>
      <w:r>
        <w:rPr>
          <w:spacing w:val="-15"/>
        </w:rPr>
        <w:t xml:space="preserve"> </w:t>
      </w:r>
      <w:r>
        <w:t>summary:</w:t>
      </w:r>
    </w:p>
    <w:p w14:paraId="2BE39EAD" w14:textId="33C03590" w:rsidR="00D03ADE" w:rsidRDefault="00F91328" w:rsidP="00CE594B">
      <w:pPr>
        <w:pStyle w:val="ListParagraph"/>
        <w:numPr>
          <w:ilvl w:val="0"/>
          <w:numId w:val="7"/>
        </w:numPr>
        <w:tabs>
          <w:tab w:val="left" w:pos="1541"/>
        </w:tabs>
        <w:ind w:right="277"/>
        <w:rPr>
          <w:rFonts w:ascii="Calibri"/>
        </w:rPr>
      </w:pPr>
      <w:r>
        <w:rPr>
          <w:rFonts w:ascii="Calibri"/>
        </w:rPr>
        <w:t>A description of issues/concerns brought up by SNBC members, responses given at the meeting and action items requiring MCO</w:t>
      </w:r>
      <w:r>
        <w:rPr>
          <w:rFonts w:ascii="Calibri"/>
          <w:spacing w:val="-5"/>
        </w:rPr>
        <w:t xml:space="preserve"> </w:t>
      </w:r>
      <w:r>
        <w:rPr>
          <w:rFonts w:ascii="Calibri"/>
        </w:rPr>
        <w:t>follow-up.</w:t>
      </w:r>
    </w:p>
    <w:p w14:paraId="6FD3A9D4" w14:textId="77777777" w:rsidR="00CE594B" w:rsidRPr="00CE594B" w:rsidRDefault="00CE594B" w:rsidP="00CE594B">
      <w:pPr>
        <w:tabs>
          <w:tab w:val="left" w:pos="1541"/>
        </w:tabs>
        <w:ind w:right="277"/>
        <w:rPr>
          <w:rFonts w:ascii="Calibri"/>
        </w:rPr>
      </w:pPr>
    </w:p>
    <w:p w14:paraId="564B0CEB" w14:textId="052ABB08" w:rsidR="00D03ADE" w:rsidRDefault="00F91328" w:rsidP="00C371EC">
      <w:pPr>
        <w:spacing w:line="259" w:lineRule="auto"/>
      </w:pPr>
      <w:r>
        <w:rPr>
          <w:b/>
        </w:rPr>
        <w:t xml:space="preserve">Welcome and Introductions: </w:t>
      </w:r>
      <w:r w:rsidR="00301B15">
        <w:rPr>
          <w:i/>
        </w:rPr>
        <w:t>Kayla Krenz</w:t>
      </w:r>
      <w:r w:rsidR="003C5CC2">
        <w:rPr>
          <w:i/>
        </w:rPr>
        <w:t xml:space="preserve">, </w:t>
      </w:r>
      <w:r w:rsidR="00301B15">
        <w:rPr>
          <w:i/>
        </w:rPr>
        <w:t>Compliance and Governmental Relations Manager</w:t>
      </w:r>
      <w:r>
        <w:rPr>
          <w:i/>
        </w:rPr>
        <w:t xml:space="preserve">, </w:t>
      </w:r>
      <w:r>
        <w:t xml:space="preserve">facilitated the meeting </w:t>
      </w:r>
      <w:r w:rsidR="00815C4B">
        <w:t>via</w:t>
      </w:r>
      <w:r w:rsidR="009153AC">
        <w:t xml:space="preserve"> Microsoft</w:t>
      </w:r>
      <w:r w:rsidR="00815C4B">
        <w:t xml:space="preserve"> Teams</w:t>
      </w:r>
      <w:r>
        <w:t xml:space="preserve">. Introductions were made by all attendees </w:t>
      </w:r>
      <w:r w:rsidR="00815C4B">
        <w:t xml:space="preserve">through Teams and the conference line. </w:t>
      </w:r>
    </w:p>
    <w:p w14:paraId="183B6472" w14:textId="1BB09C23" w:rsidR="00D03ADE" w:rsidRDefault="00F91328" w:rsidP="00B9282B">
      <w:pPr>
        <w:pStyle w:val="Heading2"/>
        <w:spacing w:before="202"/>
        <w:ind w:left="0" w:firstLine="0"/>
        <w:rPr>
          <w:rFonts w:ascii="Times New Roman"/>
        </w:rPr>
      </w:pPr>
      <w:r>
        <w:rPr>
          <w:rFonts w:ascii="Times New Roman"/>
        </w:rPr>
        <w:t xml:space="preserve">Follow-Up from </w:t>
      </w:r>
      <w:r w:rsidR="005855E0">
        <w:rPr>
          <w:rFonts w:ascii="Times New Roman"/>
        </w:rPr>
        <w:t xml:space="preserve">the </w:t>
      </w:r>
      <w:r w:rsidR="00301B15">
        <w:rPr>
          <w:rFonts w:ascii="Times New Roman"/>
        </w:rPr>
        <w:t>May 14, 2021</w:t>
      </w:r>
      <w:r>
        <w:rPr>
          <w:rFonts w:ascii="Times New Roman"/>
        </w:rPr>
        <w:t xml:space="preserve"> Meeting:</w:t>
      </w:r>
    </w:p>
    <w:p w14:paraId="5F39C510" w14:textId="3B580000" w:rsidR="00D03ADE" w:rsidRPr="00A90395" w:rsidRDefault="00F91328" w:rsidP="00C371EC">
      <w:pPr>
        <w:pStyle w:val="BodyText"/>
        <w:spacing w:before="18"/>
        <w:ind w:firstLine="0"/>
      </w:pPr>
      <w:r>
        <w:t xml:space="preserve">There were no follow-up questions from the </w:t>
      </w:r>
      <w:r w:rsidR="00301B15">
        <w:t>May 14, 2021</w:t>
      </w:r>
      <w:r>
        <w:t xml:space="preserve"> meeting.</w:t>
      </w:r>
    </w:p>
    <w:p w14:paraId="5E7D6791" w14:textId="0BD6717C" w:rsidR="00FC4278" w:rsidRDefault="00301B15" w:rsidP="00C371EC">
      <w:pPr>
        <w:spacing w:before="100" w:beforeAutospacing="1" w:after="100" w:afterAutospacing="1"/>
        <w:ind w:right="312"/>
        <w:rPr>
          <w:i/>
          <w:szCs w:val="28"/>
        </w:rPr>
      </w:pPr>
      <w:r>
        <w:rPr>
          <w:b/>
        </w:rPr>
        <w:t>Re – Carding &amp; Open Enrollment</w:t>
      </w:r>
      <w:r w:rsidR="00F91328">
        <w:rPr>
          <w:b/>
        </w:rPr>
        <w:t xml:space="preserve">: </w:t>
      </w:r>
      <w:r w:rsidR="00F91328" w:rsidRPr="00444FB7">
        <w:rPr>
          <w:i/>
          <w:szCs w:val="28"/>
        </w:rPr>
        <w:t xml:space="preserve">Presented </w:t>
      </w:r>
      <w:r w:rsidR="003C5CC2">
        <w:rPr>
          <w:i/>
          <w:szCs w:val="28"/>
        </w:rPr>
        <w:t xml:space="preserve">by </w:t>
      </w:r>
      <w:r>
        <w:rPr>
          <w:i/>
          <w:szCs w:val="28"/>
        </w:rPr>
        <w:t>Chris Gartner</w:t>
      </w:r>
      <w:r w:rsidR="009D2F3D" w:rsidRPr="00444FB7">
        <w:rPr>
          <w:i/>
          <w:szCs w:val="28"/>
        </w:rPr>
        <w:t>, Director</w:t>
      </w:r>
      <w:r w:rsidR="003C5CC2">
        <w:rPr>
          <w:i/>
          <w:szCs w:val="28"/>
        </w:rPr>
        <w:t xml:space="preserve">, </w:t>
      </w:r>
      <w:r>
        <w:rPr>
          <w:i/>
          <w:szCs w:val="28"/>
        </w:rPr>
        <w:t>Communication Manager</w:t>
      </w:r>
      <w:r w:rsidR="00F91328" w:rsidRPr="00444FB7">
        <w:rPr>
          <w:i/>
          <w:szCs w:val="28"/>
        </w:rPr>
        <w:t xml:space="preserve"> </w:t>
      </w:r>
    </w:p>
    <w:p w14:paraId="054468FF" w14:textId="77777777" w:rsidR="00A51E56" w:rsidRDefault="00DE6819" w:rsidP="00301B15">
      <w:pPr>
        <w:spacing w:before="100" w:beforeAutospacing="1" w:after="100" w:afterAutospacing="1"/>
        <w:ind w:right="312"/>
        <w:rPr>
          <w:bCs/>
        </w:rPr>
      </w:pPr>
      <w:r>
        <w:rPr>
          <w:bCs/>
        </w:rPr>
        <w:t>Chris Gartner talked to the group about the re – carding of all members. This change is due to the fact that South Country is moving locations, and all of the member cards currently have the old address on the</w:t>
      </w:r>
      <w:r w:rsidR="00A51E56">
        <w:rPr>
          <w:bCs/>
        </w:rPr>
        <w:t xml:space="preserve"> back of the cards. We will start this process in November and all members will be receiving new cards.</w:t>
      </w:r>
    </w:p>
    <w:p w14:paraId="46F429D2" w14:textId="5E0AAFA1" w:rsidR="00FC7737" w:rsidRDefault="00A51E56" w:rsidP="00301B15">
      <w:pPr>
        <w:spacing w:before="100" w:beforeAutospacing="1" w:after="100" w:afterAutospacing="1"/>
        <w:ind w:right="312"/>
        <w:rPr>
          <w:bCs/>
        </w:rPr>
      </w:pPr>
      <w:r>
        <w:rPr>
          <w:bCs/>
        </w:rPr>
        <w:t>Chris stated that the open enrollment period for SeniorCare Complete and AbilityCare started on October 15, 2021 and will run until December 7, 2021.</w:t>
      </w:r>
      <w:r w:rsidR="00FC7737">
        <w:rPr>
          <w:bCs/>
        </w:rPr>
        <w:t xml:space="preserve"> O</w:t>
      </w:r>
      <w:r>
        <w:rPr>
          <w:bCs/>
        </w:rPr>
        <w:t>ur SeniorCare Complete product has been named a five-star</w:t>
      </w:r>
      <w:r w:rsidR="000324AC">
        <w:rPr>
          <w:bCs/>
        </w:rPr>
        <w:t xml:space="preserve"> out of five stars</w:t>
      </w:r>
      <w:r>
        <w:rPr>
          <w:bCs/>
        </w:rPr>
        <w:t xml:space="preserve"> product</w:t>
      </w:r>
      <w:r w:rsidR="00FC7737">
        <w:rPr>
          <w:bCs/>
        </w:rPr>
        <w:t xml:space="preserve"> for the 2022 year</w:t>
      </w:r>
      <w:r>
        <w:rPr>
          <w:bCs/>
        </w:rPr>
        <w:t xml:space="preserve">. </w:t>
      </w:r>
      <w:r w:rsidR="00FC7737">
        <w:rPr>
          <w:bCs/>
        </w:rPr>
        <w:t xml:space="preserve">This means that anyone who is looking to enroll in SeniorCare Complete will be placed in a special election, meaning that they can enroll one time within the year onto this product at any time. All the enrollment materials for 2021 are now available on the website. </w:t>
      </w:r>
    </w:p>
    <w:p w14:paraId="5B0094AB" w14:textId="77777777" w:rsidR="00386EC5" w:rsidRDefault="00386EC5" w:rsidP="00301B15">
      <w:pPr>
        <w:spacing w:before="100" w:beforeAutospacing="1" w:after="100" w:afterAutospacing="1"/>
        <w:ind w:right="312"/>
        <w:rPr>
          <w:bCs/>
        </w:rPr>
      </w:pPr>
    </w:p>
    <w:p w14:paraId="25FAB7EB" w14:textId="1E0ACEC4" w:rsidR="007849E3" w:rsidRDefault="00301B15" w:rsidP="00795B4D">
      <w:pPr>
        <w:tabs>
          <w:tab w:val="left" w:pos="6705"/>
        </w:tabs>
        <w:spacing w:before="100" w:beforeAutospacing="1" w:after="100" w:afterAutospacing="1" w:line="259" w:lineRule="auto"/>
        <w:rPr>
          <w:bCs/>
          <w:i/>
          <w:iCs/>
        </w:rPr>
      </w:pPr>
      <w:r>
        <w:rPr>
          <w:b/>
        </w:rPr>
        <w:lastRenderedPageBreak/>
        <w:t>Supplemental Benefits – SeniorCare Complete and AbilityCare</w:t>
      </w:r>
      <w:r w:rsidR="00F91328" w:rsidRPr="00516CEA">
        <w:rPr>
          <w:b/>
        </w:rPr>
        <w:t xml:space="preserve">: </w:t>
      </w:r>
      <w:r w:rsidR="00516CEA">
        <w:rPr>
          <w:bCs/>
          <w:i/>
          <w:iCs/>
        </w:rPr>
        <w:t xml:space="preserve">Presented by </w:t>
      </w:r>
      <w:r>
        <w:rPr>
          <w:bCs/>
          <w:i/>
          <w:iCs/>
        </w:rPr>
        <w:t>Kim Worrall</w:t>
      </w:r>
      <w:r w:rsidR="00516CEA">
        <w:rPr>
          <w:bCs/>
          <w:i/>
          <w:iCs/>
        </w:rPr>
        <w:t xml:space="preserve">, </w:t>
      </w:r>
      <w:r>
        <w:rPr>
          <w:bCs/>
          <w:i/>
          <w:iCs/>
        </w:rPr>
        <w:t>Director of Health Services</w:t>
      </w:r>
      <w:r w:rsidR="00795B4D">
        <w:rPr>
          <w:bCs/>
          <w:i/>
          <w:iCs/>
        </w:rPr>
        <w:tab/>
      </w:r>
    </w:p>
    <w:p w14:paraId="678CE005" w14:textId="2545FE26" w:rsidR="00A51E56" w:rsidRDefault="00A51E56" w:rsidP="00DC1A2F">
      <w:pPr>
        <w:spacing w:after="160"/>
        <w:rPr>
          <w:rFonts w:cstheme="minorHAnsi"/>
        </w:rPr>
      </w:pPr>
      <w:r>
        <w:rPr>
          <w:rFonts w:cstheme="minorHAnsi"/>
        </w:rPr>
        <w:t xml:space="preserve">Supplemental Benefits are something that we pull together each year, review and analyze, and then we submit to CMS. Kim shared a document with the group that showed what benefits have been approved for 2022 for AbilityCare and SeniorCare Complete members. </w:t>
      </w:r>
    </w:p>
    <w:p w14:paraId="657D3489" w14:textId="1E224F39" w:rsidR="00A51E56" w:rsidRDefault="00A51E56" w:rsidP="00DC1A2F">
      <w:pPr>
        <w:spacing w:after="160"/>
        <w:rPr>
          <w:rFonts w:cstheme="minorHAnsi"/>
        </w:rPr>
      </w:pPr>
      <w:r>
        <w:rPr>
          <w:rFonts w:cstheme="minorHAnsi"/>
        </w:rPr>
        <w:t xml:space="preserve">Some of the benefits are not new to our Supplemental Benefits, such as the 24-hour Nurse Line, our Be Active! Exercise Program, and PERS (Personal Emergency Response System) for SeniorCare Complete members only. Two new benefits that will be coming in 2022 include Home Delivered Meals and A1C Home Monitoring Kits. These service both AbilityCare and SeniorCare Complete. </w:t>
      </w:r>
    </w:p>
    <w:p w14:paraId="55EEDCBF" w14:textId="0933B360" w:rsidR="00A51E56" w:rsidRDefault="00A51E56" w:rsidP="00DC1A2F">
      <w:pPr>
        <w:spacing w:after="160"/>
        <w:rPr>
          <w:rFonts w:cstheme="minorHAnsi"/>
        </w:rPr>
      </w:pPr>
      <w:r>
        <w:rPr>
          <w:rFonts w:cstheme="minorHAnsi"/>
        </w:rPr>
        <w:t xml:space="preserve">Home Delivered Meals can be accessed by the Care Coordinator submitting a request form and arranging meals with a designated vendor, which has been chosen to be Moms Meals. A summary of this benefit includes meal delivery for 4 weeks following a hospitalization. This benefit can only be accessed twice a year, totaling 28 meals per time. One of the requirements for this benefit is that the meals need to be ordered within 7 days of discharge. </w:t>
      </w:r>
    </w:p>
    <w:p w14:paraId="7EBB22F3" w14:textId="479778C8" w:rsidR="003C1FAF" w:rsidRPr="00A51E56" w:rsidRDefault="00A51E56" w:rsidP="00DC1A2F">
      <w:pPr>
        <w:spacing w:after="160"/>
        <w:rPr>
          <w:rFonts w:cstheme="minorHAnsi"/>
        </w:rPr>
      </w:pPr>
      <w:r>
        <w:rPr>
          <w:rFonts w:cstheme="minorHAnsi"/>
        </w:rPr>
        <w:t xml:space="preserve">A1C Home Monitoring Kit has replaced the DME/OTC Health and Safety Benefit for 2022. This benefit is still being finalized, but a doctor order is needed, and the preferred vendor, Sterling Pharmacy, has been selected. Members with Diabetes may choose to do their A1C blood glucose monitoring in home instead of at the clinic, and this benefit would allow for this. </w:t>
      </w:r>
    </w:p>
    <w:p w14:paraId="55825772" w14:textId="01E3EE29" w:rsidR="00684E41" w:rsidRDefault="00301B15" w:rsidP="00DC1A2F">
      <w:pPr>
        <w:spacing w:before="100" w:beforeAutospacing="1" w:after="100" w:afterAutospacing="1" w:line="259" w:lineRule="auto"/>
        <w:rPr>
          <w:bCs/>
          <w:i/>
          <w:iCs/>
        </w:rPr>
      </w:pPr>
      <w:r>
        <w:rPr>
          <w:b/>
        </w:rPr>
        <w:t>Quality Update (PIP)</w:t>
      </w:r>
      <w:r w:rsidR="00F91328" w:rsidRPr="00516CEA">
        <w:rPr>
          <w:b/>
        </w:rPr>
        <w:t xml:space="preserve">: </w:t>
      </w:r>
      <w:r w:rsidR="00444FB7">
        <w:rPr>
          <w:bCs/>
          <w:i/>
          <w:iCs/>
        </w:rPr>
        <w:t xml:space="preserve">Presented by </w:t>
      </w:r>
      <w:r w:rsidR="003C5CC2">
        <w:rPr>
          <w:bCs/>
          <w:i/>
          <w:iCs/>
        </w:rPr>
        <w:t>Staci DeBus, Manager of Quality</w:t>
      </w:r>
      <w:r w:rsidR="00E510C3">
        <w:rPr>
          <w:bCs/>
          <w:i/>
          <w:iCs/>
        </w:rPr>
        <w:t xml:space="preserve"> </w:t>
      </w:r>
    </w:p>
    <w:p w14:paraId="5F1E92C7" w14:textId="3574E268" w:rsidR="00301B15" w:rsidRDefault="00DC1A2F" w:rsidP="00DC1A2F">
      <w:pPr>
        <w:spacing w:before="100" w:beforeAutospacing="1" w:after="100" w:afterAutospacing="1" w:line="259" w:lineRule="auto"/>
        <w:rPr>
          <w:bCs/>
        </w:rPr>
      </w:pPr>
      <w:r>
        <w:rPr>
          <w:bCs/>
        </w:rPr>
        <w:t xml:space="preserve">Staci presented a PowerPoint to the group titled South Country Quality Updates, Diabetes Performance Improvement Project. </w:t>
      </w:r>
      <w:r w:rsidR="00516465">
        <w:rPr>
          <w:bCs/>
        </w:rPr>
        <w:t xml:space="preserve">This Performance Improvement Project was </w:t>
      </w:r>
      <w:r w:rsidR="009873CB">
        <w:rPr>
          <w:bCs/>
        </w:rPr>
        <w:t>in partnership with</w:t>
      </w:r>
      <w:r w:rsidR="00516465">
        <w:rPr>
          <w:bCs/>
        </w:rPr>
        <w:t xml:space="preserve"> DHS and will run from 2021-2023.</w:t>
      </w:r>
    </w:p>
    <w:p w14:paraId="30E384D9" w14:textId="77777777" w:rsidR="00516465" w:rsidRDefault="00516465" w:rsidP="00DC1A2F">
      <w:pPr>
        <w:spacing w:before="100" w:beforeAutospacing="1" w:after="100" w:afterAutospacing="1" w:line="259" w:lineRule="auto"/>
        <w:rPr>
          <w:bCs/>
        </w:rPr>
      </w:pPr>
      <w:r>
        <w:rPr>
          <w:bCs/>
        </w:rPr>
        <w:t xml:space="preserve">South Country is working with the Minnesota Managed Care Organizations (MCOS). Each participating MCO is supporting joint collaborative interventions, as well as individual MCO specific strategies. The MCOs are currently meeting twice a month to work on the joint collaborations and the internal team is meeting one to two times a month as well. </w:t>
      </w:r>
    </w:p>
    <w:p w14:paraId="50E6D470" w14:textId="77777777" w:rsidR="0011710C" w:rsidRDefault="00516465" w:rsidP="00DC1A2F">
      <w:pPr>
        <w:spacing w:before="100" w:beforeAutospacing="1" w:after="100" w:afterAutospacing="1" w:line="259" w:lineRule="auto"/>
        <w:rPr>
          <w:bCs/>
        </w:rPr>
      </w:pPr>
      <w:r>
        <w:rPr>
          <w:bCs/>
        </w:rPr>
        <w:t>The Health Disparity Goal for South Country is to decrease the health disparity gap in HEDIS and/or process measures form 2021 thru 2023 by improving members self – management of their Diabetes for those members living in rural communit</w:t>
      </w:r>
      <w:r w:rsidR="0011710C">
        <w:rPr>
          <w:bCs/>
        </w:rPr>
        <w:t xml:space="preserve">ies experiencing geographic health disparities in Minnesota such as geographic isolation or limited access to healthcare specialists and subspecialists. </w:t>
      </w:r>
    </w:p>
    <w:p w14:paraId="7404A769" w14:textId="6C4EC2A2" w:rsidR="00516465" w:rsidRDefault="0011710C" w:rsidP="00DC1A2F">
      <w:pPr>
        <w:spacing w:before="100" w:beforeAutospacing="1" w:after="100" w:afterAutospacing="1" w:line="259" w:lineRule="auto"/>
        <w:rPr>
          <w:bCs/>
        </w:rPr>
      </w:pPr>
      <w:r>
        <w:rPr>
          <w:bCs/>
        </w:rPr>
        <w:t>South Country has been working hard and has completed a few interventions. We have expanded the current BeActive benefit to include SingleCare, SharedCare, and MSC+. South Country posted different Facebook posts each week in March education about Telehealth. Our spring Provider Newsletter had an article informing providers about the PIP.</w:t>
      </w:r>
      <w:r w:rsidR="00516465">
        <w:rPr>
          <w:bCs/>
        </w:rPr>
        <w:t xml:space="preserve"> </w:t>
      </w:r>
      <w:r w:rsidR="009B682D">
        <w:rPr>
          <w:bCs/>
        </w:rPr>
        <w:t xml:space="preserve">South Country also created a Diabetes Certificate that members can fill out with their doctor and send back in to be entered into a drawing. </w:t>
      </w:r>
    </w:p>
    <w:p w14:paraId="5D46C30D" w14:textId="1E3A1D3E" w:rsidR="009B682D" w:rsidRDefault="009B682D" w:rsidP="00DC1A2F">
      <w:pPr>
        <w:spacing w:before="100" w:beforeAutospacing="1" w:after="100" w:afterAutospacing="1" w:line="259" w:lineRule="auto"/>
        <w:rPr>
          <w:bCs/>
        </w:rPr>
      </w:pPr>
      <w:r>
        <w:rPr>
          <w:bCs/>
        </w:rPr>
        <w:t>South Country has sent out 231 letters to members explaining with a Statin is</w:t>
      </w:r>
      <w:r w:rsidR="001E4783">
        <w:rPr>
          <w:bCs/>
        </w:rPr>
        <w:t xml:space="preserve"> as the member is currently not on a Statin.</w:t>
      </w:r>
      <w:r>
        <w:rPr>
          <w:bCs/>
        </w:rPr>
        <w:t xml:space="preserve">. There was another article in the Provider Newsletter stating that we sent out the Statin letters to members. We are sending out quarterly A1c letters to members. </w:t>
      </w:r>
    </w:p>
    <w:p w14:paraId="5BA64FF8" w14:textId="0BE04EB0" w:rsidR="009B682D" w:rsidRDefault="009B682D" w:rsidP="00DC1A2F">
      <w:pPr>
        <w:spacing w:before="100" w:beforeAutospacing="1" w:after="100" w:afterAutospacing="1" w:line="259" w:lineRule="auto"/>
        <w:rPr>
          <w:bCs/>
        </w:rPr>
      </w:pPr>
      <w:r>
        <w:rPr>
          <w:bCs/>
        </w:rPr>
        <w:t xml:space="preserve">Some 2022 planning ideas that we have been working on include text messaging members with information, </w:t>
      </w:r>
      <w:r w:rsidR="00213DA3">
        <w:rPr>
          <w:bCs/>
        </w:rPr>
        <w:t xml:space="preserve">A1c/Blood Glucose Monitors, cultural tailoring of materials and messaging, and a collaboration with HyVee. </w:t>
      </w:r>
    </w:p>
    <w:p w14:paraId="03D96F40" w14:textId="7FB36843" w:rsidR="009B1618" w:rsidRDefault="00301B15" w:rsidP="00C371EC">
      <w:pPr>
        <w:spacing w:before="100" w:beforeAutospacing="1" w:after="100" w:afterAutospacing="1" w:line="259" w:lineRule="auto"/>
        <w:rPr>
          <w:bCs/>
          <w:i/>
          <w:iCs/>
        </w:rPr>
      </w:pPr>
      <w:r>
        <w:rPr>
          <w:b/>
        </w:rPr>
        <w:lastRenderedPageBreak/>
        <w:t>COVID Vaccination Update</w:t>
      </w:r>
      <w:r w:rsidR="00F91328">
        <w:rPr>
          <w:b/>
        </w:rPr>
        <w:t xml:space="preserve">: </w:t>
      </w:r>
      <w:r w:rsidR="00F91328" w:rsidRPr="00516CEA">
        <w:rPr>
          <w:bCs/>
          <w:i/>
          <w:iCs/>
        </w:rPr>
        <w:t>Presented by</w:t>
      </w:r>
      <w:r w:rsidR="00281745" w:rsidRPr="00516CEA">
        <w:rPr>
          <w:bCs/>
          <w:i/>
          <w:iCs/>
        </w:rPr>
        <w:t xml:space="preserve"> </w:t>
      </w:r>
      <w:r>
        <w:rPr>
          <w:bCs/>
          <w:i/>
          <w:iCs/>
        </w:rPr>
        <w:t>Kim Worrall</w:t>
      </w:r>
      <w:r w:rsidR="003C5CC2">
        <w:rPr>
          <w:bCs/>
          <w:i/>
          <w:iCs/>
        </w:rPr>
        <w:t xml:space="preserve">, </w:t>
      </w:r>
      <w:r>
        <w:rPr>
          <w:bCs/>
          <w:i/>
          <w:iCs/>
        </w:rPr>
        <w:t>Director of Health Services</w:t>
      </w:r>
    </w:p>
    <w:p w14:paraId="59953C59" w14:textId="2625C49D" w:rsidR="00301B15" w:rsidRDefault="005900B1" w:rsidP="005900B1">
      <w:pPr>
        <w:spacing w:before="100" w:beforeAutospacing="1" w:after="100" w:afterAutospacing="1" w:line="259" w:lineRule="auto"/>
        <w:rPr>
          <w:bCs/>
        </w:rPr>
      </w:pPr>
      <w:r>
        <w:rPr>
          <w:bCs/>
        </w:rPr>
        <w:t xml:space="preserve">Kim shared a PowerPoint with the group regarding COVID vaccination updates. In December 2020 the first round of vaccines rolled out for priority phases including LTC facilities, Health Care Professionals, 65 and older, and specific age groups with chronic medical conditions. On March 30, 2021 ages 16 and older were able to start getting the vaccine and on May 10, 2021 ages 12 and older were eligible. </w:t>
      </w:r>
    </w:p>
    <w:p w14:paraId="11F46F30" w14:textId="1253F40E" w:rsidR="004061B2" w:rsidRDefault="004061B2" w:rsidP="005900B1">
      <w:pPr>
        <w:spacing w:before="100" w:beforeAutospacing="1" w:after="100" w:afterAutospacing="1" w:line="259" w:lineRule="auto"/>
        <w:rPr>
          <w:bCs/>
        </w:rPr>
      </w:pPr>
      <w:r>
        <w:rPr>
          <w:bCs/>
        </w:rPr>
        <w:t xml:space="preserve">Beginning May 3, 2021, the Health Equity Director – State Medical Director, </w:t>
      </w:r>
      <w:r w:rsidR="00D56B5C">
        <w:rPr>
          <w:bCs/>
        </w:rPr>
        <w:t xml:space="preserve">Dr. </w:t>
      </w:r>
      <w:r>
        <w:rPr>
          <w:bCs/>
        </w:rPr>
        <w:t xml:space="preserve">Nathan </w:t>
      </w:r>
      <w:proofErr w:type="spellStart"/>
      <w:r>
        <w:rPr>
          <w:bCs/>
        </w:rPr>
        <w:t>Chomilo</w:t>
      </w:r>
      <w:proofErr w:type="spellEnd"/>
      <w:r>
        <w:rPr>
          <w:bCs/>
        </w:rPr>
        <w:t xml:space="preserve">, requested that all health plans work collaboratively with member outreach. The goal was to identify members residing in the highest risk zip codes and complete targeted outreach to members across all the health plans. We then reported our results to DHS. </w:t>
      </w:r>
    </w:p>
    <w:p w14:paraId="3E5A2B26" w14:textId="2DB0913C" w:rsidR="00E7620E" w:rsidRDefault="00E7620E" w:rsidP="005900B1">
      <w:pPr>
        <w:spacing w:before="100" w:beforeAutospacing="1" w:after="100" w:afterAutospacing="1" w:line="259" w:lineRule="auto"/>
        <w:rPr>
          <w:bCs/>
        </w:rPr>
      </w:pPr>
      <w:r>
        <w:rPr>
          <w:bCs/>
        </w:rPr>
        <w:t>South Country’s outreach to members included outreach calls to nearly 600 members. We mailed 1,850 postcards to members who are 65 and older. We also mailed 5,500 postcards to members under the age of 65.</w:t>
      </w:r>
    </w:p>
    <w:p w14:paraId="2425490A" w14:textId="3A26168B" w:rsidR="00444FB7" w:rsidRDefault="001F7ADD" w:rsidP="00C371EC">
      <w:pPr>
        <w:spacing w:before="100" w:beforeAutospacing="1" w:after="100" w:afterAutospacing="1" w:line="259" w:lineRule="auto"/>
        <w:rPr>
          <w:bCs/>
          <w:i/>
          <w:iCs/>
        </w:rPr>
      </w:pPr>
      <w:r>
        <w:rPr>
          <w:b/>
        </w:rPr>
        <w:t>Flu Shots:</w:t>
      </w:r>
      <w:r w:rsidR="00444FB7">
        <w:rPr>
          <w:b/>
        </w:rPr>
        <w:t xml:space="preserve"> </w:t>
      </w:r>
      <w:r w:rsidR="00444FB7">
        <w:rPr>
          <w:bCs/>
          <w:i/>
          <w:iCs/>
        </w:rPr>
        <w:t xml:space="preserve">Presented by </w:t>
      </w:r>
      <w:r>
        <w:rPr>
          <w:bCs/>
          <w:i/>
          <w:iCs/>
        </w:rPr>
        <w:t>Dr. Tim Miller</w:t>
      </w:r>
      <w:r w:rsidR="003C5CC2">
        <w:rPr>
          <w:bCs/>
          <w:i/>
          <w:iCs/>
        </w:rPr>
        <w:t xml:space="preserve">, </w:t>
      </w:r>
      <w:r>
        <w:rPr>
          <w:bCs/>
          <w:i/>
          <w:iCs/>
        </w:rPr>
        <w:t>Medical Director</w:t>
      </w:r>
      <w:r w:rsidR="003C5CC2">
        <w:rPr>
          <w:bCs/>
          <w:i/>
          <w:iCs/>
        </w:rPr>
        <w:t xml:space="preserve"> Representative</w:t>
      </w:r>
    </w:p>
    <w:p w14:paraId="668281D5" w14:textId="44D7E1A7" w:rsidR="008558CB" w:rsidRDefault="006069BF" w:rsidP="008558CB">
      <w:pPr>
        <w:spacing w:after="160" w:line="259" w:lineRule="auto"/>
        <w:rPr>
          <w:bCs/>
        </w:rPr>
      </w:pPr>
      <w:r>
        <w:rPr>
          <w:bCs/>
        </w:rPr>
        <w:t xml:space="preserve">Dr. Tim discussed with the group the importance of the </w:t>
      </w:r>
      <w:r w:rsidR="000830A0">
        <w:rPr>
          <w:bCs/>
        </w:rPr>
        <w:t>f</w:t>
      </w:r>
      <w:r>
        <w:rPr>
          <w:bCs/>
        </w:rPr>
        <w:t xml:space="preserve">lu vaccine. With the high COVID count during the last flu season and the low volume of flu cases last year, there is </w:t>
      </w:r>
      <w:r w:rsidR="000830A0">
        <w:rPr>
          <w:bCs/>
        </w:rPr>
        <w:t>a concern</w:t>
      </w:r>
      <w:r>
        <w:rPr>
          <w:bCs/>
        </w:rPr>
        <w:t xml:space="preserve"> that this will be a high year for flu cases. </w:t>
      </w:r>
      <w:r w:rsidR="008558CB">
        <w:rPr>
          <w:bCs/>
        </w:rPr>
        <w:t>RSV is also something that might be higher this year verses last year</w:t>
      </w:r>
      <w:r w:rsidR="000830A0">
        <w:rPr>
          <w:bCs/>
        </w:rPr>
        <w:t xml:space="preserve"> as well</w:t>
      </w:r>
      <w:r w:rsidR="008558CB">
        <w:rPr>
          <w:bCs/>
        </w:rPr>
        <w:t xml:space="preserve">. </w:t>
      </w:r>
    </w:p>
    <w:p w14:paraId="3B22FC2C" w14:textId="6FDB281C" w:rsidR="00EC6C6A" w:rsidRPr="00EC6C6A" w:rsidRDefault="000830A0" w:rsidP="00EC6C6A">
      <w:pPr>
        <w:spacing w:line="259" w:lineRule="auto"/>
        <w:rPr>
          <w:bCs/>
        </w:rPr>
      </w:pPr>
      <w:r>
        <w:rPr>
          <w:bCs/>
        </w:rPr>
        <w:t>Question</w:t>
      </w:r>
      <w:r w:rsidR="008558CB">
        <w:rPr>
          <w:bCs/>
        </w:rPr>
        <w:t xml:space="preserve"> asked</w:t>
      </w:r>
      <w:r>
        <w:rPr>
          <w:bCs/>
        </w:rPr>
        <w:t xml:space="preserve"> by participant: Does </w:t>
      </w:r>
      <w:r w:rsidR="008558CB">
        <w:rPr>
          <w:bCs/>
        </w:rPr>
        <w:t>RSV occurs in all ages</w:t>
      </w:r>
      <w:r>
        <w:rPr>
          <w:bCs/>
        </w:rPr>
        <w:t>?</w:t>
      </w:r>
      <w:r w:rsidR="008558CB">
        <w:rPr>
          <w:bCs/>
        </w:rPr>
        <w:t xml:space="preserve"> Dr. Tim explained that it can occur in all ages, but it mostly affects the children. </w:t>
      </w:r>
    </w:p>
    <w:p w14:paraId="111EFBB7" w14:textId="47E32B70" w:rsidR="003C5CC2" w:rsidRDefault="001F7ADD" w:rsidP="00C371EC">
      <w:pPr>
        <w:spacing w:before="100" w:beforeAutospacing="1" w:after="100" w:afterAutospacing="1" w:line="259" w:lineRule="auto"/>
        <w:rPr>
          <w:bCs/>
          <w:i/>
          <w:iCs/>
        </w:rPr>
      </w:pPr>
      <w:r>
        <w:rPr>
          <w:b/>
        </w:rPr>
        <w:t>20</w:t>
      </w:r>
      <w:r w:rsidRPr="001F7ADD">
        <w:rPr>
          <w:b/>
          <w:vertAlign w:val="superscript"/>
        </w:rPr>
        <w:t>th</w:t>
      </w:r>
      <w:r>
        <w:rPr>
          <w:b/>
        </w:rPr>
        <w:t xml:space="preserve"> Anniversary Update</w:t>
      </w:r>
      <w:r w:rsidR="003C5CC2">
        <w:rPr>
          <w:b/>
        </w:rPr>
        <w:t xml:space="preserve">: </w:t>
      </w:r>
      <w:r w:rsidR="003C5CC2">
        <w:rPr>
          <w:bCs/>
          <w:i/>
          <w:iCs/>
        </w:rPr>
        <w:t xml:space="preserve">Presented by </w:t>
      </w:r>
      <w:r>
        <w:rPr>
          <w:bCs/>
          <w:i/>
          <w:iCs/>
        </w:rPr>
        <w:t>Chris Gartner, Communications Manager</w:t>
      </w:r>
    </w:p>
    <w:p w14:paraId="4CE4C9BA" w14:textId="04D71588" w:rsidR="001E451C" w:rsidRDefault="004D51A1" w:rsidP="004D51A1">
      <w:pPr>
        <w:spacing w:before="100" w:beforeAutospacing="1" w:after="100" w:afterAutospacing="1" w:line="259" w:lineRule="auto"/>
        <w:rPr>
          <w:bCs/>
        </w:rPr>
      </w:pPr>
      <w:r>
        <w:rPr>
          <w:bCs/>
        </w:rPr>
        <w:t>Chris shared the South Country 20</w:t>
      </w:r>
      <w:r w:rsidRPr="004D51A1">
        <w:rPr>
          <w:bCs/>
          <w:vertAlign w:val="superscript"/>
        </w:rPr>
        <w:t>th</w:t>
      </w:r>
      <w:r>
        <w:rPr>
          <w:bCs/>
        </w:rPr>
        <w:t xml:space="preserve"> Anniversary banner. South Country started enrolling the very first members in November of 2001. </w:t>
      </w:r>
    </w:p>
    <w:p w14:paraId="5F5ECC0E" w14:textId="74585284" w:rsidR="004D51A1" w:rsidRPr="001E451C" w:rsidRDefault="004D51A1" w:rsidP="004D51A1">
      <w:pPr>
        <w:spacing w:before="100" w:beforeAutospacing="1" w:after="100" w:afterAutospacing="1" w:line="259" w:lineRule="auto"/>
        <w:rPr>
          <w:bCs/>
        </w:rPr>
      </w:pPr>
      <w:r>
        <w:rPr>
          <w:bCs/>
        </w:rPr>
        <w:t xml:space="preserve">South Country will be having an open house at our new location. We will also be having some other events that will be </w:t>
      </w:r>
      <w:r w:rsidR="000830A0">
        <w:rPr>
          <w:bCs/>
        </w:rPr>
        <w:t>coming</w:t>
      </w:r>
      <w:r>
        <w:rPr>
          <w:bCs/>
        </w:rPr>
        <w:t xml:space="preserve">. </w:t>
      </w:r>
    </w:p>
    <w:p w14:paraId="66DEEC60" w14:textId="2221C9C1" w:rsidR="003C5CC2" w:rsidRDefault="001F7ADD" w:rsidP="00C371EC">
      <w:pPr>
        <w:spacing w:before="100" w:beforeAutospacing="1" w:after="100" w:afterAutospacing="1" w:line="259" w:lineRule="auto"/>
        <w:rPr>
          <w:bCs/>
          <w:i/>
          <w:iCs/>
        </w:rPr>
      </w:pPr>
      <w:r>
        <w:rPr>
          <w:b/>
        </w:rPr>
        <w:t>MnCHOICES Update</w:t>
      </w:r>
      <w:r w:rsidR="003C5CC2">
        <w:rPr>
          <w:b/>
        </w:rPr>
        <w:t xml:space="preserve">: </w:t>
      </w:r>
      <w:r w:rsidR="003C5CC2">
        <w:rPr>
          <w:bCs/>
          <w:i/>
          <w:iCs/>
        </w:rPr>
        <w:t xml:space="preserve">Presented by </w:t>
      </w:r>
      <w:r>
        <w:rPr>
          <w:bCs/>
          <w:i/>
          <w:iCs/>
        </w:rPr>
        <w:t>Kirsten Rhodes, Care System Manager</w:t>
      </w:r>
    </w:p>
    <w:p w14:paraId="56C01412" w14:textId="51E745B9" w:rsidR="00C36402" w:rsidRDefault="004D51A1" w:rsidP="001F7ADD">
      <w:pPr>
        <w:spacing w:before="100" w:beforeAutospacing="1" w:after="100" w:afterAutospacing="1" w:line="259" w:lineRule="auto"/>
        <w:rPr>
          <w:bCs/>
        </w:rPr>
      </w:pPr>
      <w:r>
        <w:rPr>
          <w:bCs/>
        </w:rPr>
        <w:t>Kirsten shared that DHS issued an update on the MnCHOICES launch date. It will now be launching on November 15</w:t>
      </w:r>
      <w:r w:rsidRPr="004D51A1">
        <w:rPr>
          <w:bCs/>
          <w:vertAlign w:val="superscript"/>
        </w:rPr>
        <w:t>th</w:t>
      </w:r>
      <w:r>
        <w:rPr>
          <w:bCs/>
        </w:rPr>
        <w:t xml:space="preserve">. All member assessments will be completed within the new MnCHOICES system, </w:t>
      </w:r>
      <w:r w:rsidR="00762E43">
        <w:rPr>
          <w:bCs/>
        </w:rPr>
        <w:t>except for</w:t>
      </w:r>
      <w:r>
        <w:rPr>
          <w:bCs/>
        </w:rPr>
        <w:t xml:space="preserve"> the </w:t>
      </w:r>
      <w:r w:rsidR="009A1361">
        <w:rPr>
          <w:bCs/>
        </w:rPr>
        <w:t>senior</w:t>
      </w:r>
      <w:r>
        <w:rPr>
          <w:bCs/>
        </w:rPr>
        <w:t xml:space="preserve"> Nursing Home Assessment</w:t>
      </w:r>
      <w:r w:rsidR="00C36402">
        <w:rPr>
          <w:bCs/>
        </w:rPr>
        <w:t>.</w:t>
      </w:r>
    </w:p>
    <w:p w14:paraId="5299558B" w14:textId="3FFF1D15" w:rsidR="00C36402" w:rsidRDefault="00C36402" w:rsidP="001F7ADD">
      <w:pPr>
        <w:spacing w:before="100" w:beforeAutospacing="1" w:after="100" w:afterAutospacing="1" w:line="259" w:lineRule="auto"/>
        <w:rPr>
          <w:bCs/>
        </w:rPr>
      </w:pPr>
      <w:r>
        <w:rPr>
          <w:bCs/>
        </w:rPr>
        <w:t xml:space="preserve">Assessments will no longer have ask/answer questions. They will be asked in a conversational format in which the Care Coordinators/Assessors will take notes on the conversations with each member. This means that the Care Coordinator may appear to be using/on their computers more as they will be recording the narrative from the conversations with members. </w:t>
      </w:r>
    </w:p>
    <w:p w14:paraId="49B7E95B" w14:textId="306AA938" w:rsidR="00C36402" w:rsidRDefault="00C36402" w:rsidP="001F7ADD">
      <w:pPr>
        <w:spacing w:before="100" w:beforeAutospacing="1" w:after="100" w:afterAutospacing="1" w:line="259" w:lineRule="auto"/>
        <w:rPr>
          <w:bCs/>
        </w:rPr>
      </w:pPr>
      <w:r>
        <w:rPr>
          <w:bCs/>
        </w:rPr>
        <w:t xml:space="preserve">Support Plans received from your Care Coordinator will look a bit different as well. There will be </w:t>
      </w:r>
      <w:r w:rsidR="009A1361">
        <w:rPr>
          <w:bCs/>
        </w:rPr>
        <w:t>a different</w:t>
      </w:r>
      <w:r>
        <w:rPr>
          <w:bCs/>
        </w:rPr>
        <w:t xml:space="preserve"> form that is completed within the new MnCHOICES system. This will be for all Support Plans (waiver or non – waiver), </w:t>
      </w:r>
      <w:r w:rsidR="009A1361">
        <w:rPr>
          <w:bCs/>
        </w:rPr>
        <w:t>except for</w:t>
      </w:r>
      <w:r>
        <w:rPr>
          <w:bCs/>
        </w:rPr>
        <w:t xml:space="preserve"> </w:t>
      </w:r>
      <w:r w:rsidR="009A1361">
        <w:rPr>
          <w:bCs/>
        </w:rPr>
        <w:t xml:space="preserve">senior </w:t>
      </w:r>
      <w:r>
        <w:rPr>
          <w:bCs/>
        </w:rPr>
        <w:t>Nursing Home members.</w:t>
      </w:r>
    </w:p>
    <w:p w14:paraId="06EA891D" w14:textId="77777777" w:rsidR="009A1361" w:rsidRPr="009E2F18" w:rsidRDefault="009A1361" w:rsidP="001F7ADD">
      <w:pPr>
        <w:spacing w:before="100" w:beforeAutospacing="1" w:after="100" w:afterAutospacing="1" w:line="259" w:lineRule="auto"/>
        <w:rPr>
          <w:bCs/>
        </w:rPr>
      </w:pPr>
    </w:p>
    <w:p w14:paraId="38F087D4" w14:textId="77777777" w:rsidR="00C36402" w:rsidRDefault="00F969E6" w:rsidP="00C371EC">
      <w:pPr>
        <w:spacing w:before="100" w:beforeAutospacing="1" w:after="100" w:afterAutospacing="1" w:line="259" w:lineRule="auto"/>
        <w:rPr>
          <w:bCs/>
        </w:rPr>
      </w:pPr>
      <w:r>
        <w:rPr>
          <w:b/>
        </w:rPr>
        <w:lastRenderedPageBreak/>
        <w:t>Stakeholder Questions and Comments</w:t>
      </w:r>
      <w:r w:rsidR="00D912FF">
        <w:rPr>
          <w:b/>
        </w:rPr>
        <w:t>:</w:t>
      </w:r>
      <w:r w:rsidR="009D7D6F">
        <w:rPr>
          <w:b/>
        </w:rPr>
        <w:t xml:space="preserve"> </w:t>
      </w:r>
    </w:p>
    <w:p w14:paraId="4173BD3A" w14:textId="7F9E9604" w:rsidR="00281745" w:rsidRPr="00C371EC" w:rsidRDefault="009A1361" w:rsidP="00C371EC">
      <w:pPr>
        <w:spacing w:before="100" w:beforeAutospacing="1" w:after="100" w:afterAutospacing="1" w:line="259" w:lineRule="auto"/>
        <w:rPr>
          <w:b/>
        </w:rPr>
      </w:pPr>
      <w:proofErr w:type="spellStart"/>
      <w:r>
        <w:rPr>
          <w:bCs/>
        </w:rPr>
        <w:t>Paricipant</w:t>
      </w:r>
      <w:proofErr w:type="spellEnd"/>
      <w:r w:rsidR="00C36402">
        <w:rPr>
          <w:bCs/>
        </w:rPr>
        <w:t xml:space="preserve"> asked if there have been any updates on when we can have in person meetings again. Stephanie Bartelt stated that right now we are planning to start hosting in person meeting around the open house time in December. </w:t>
      </w:r>
    </w:p>
    <w:sectPr w:rsidR="00281745" w:rsidRPr="00C371EC">
      <w:headerReference w:type="default" r:id="rId7"/>
      <w:footerReference w:type="default" r:id="rId8"/>
      <w:pgSz w:w="12240" w:h="15840"/>
      <w:pgMar w:top="1160" w:right="1340" w:bottom="780" w:left="1340" w:header="474"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32B5" w14:textId="77777777" w:rsidR="00D103F5" w:rsidRDefault="00D103F5">
      <w:r>
        <w:separator/>
      </w:r>
    </w:p>
  </w:endnote>
  <w:endnote w:type="continuationSeparator" w:id="0">
    <w:p w14:paraId="212DE749" w14:textId="77777777" w:rsidR="00D103F5" w:rsidRDefault="00D1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582334"/>
      <w:docPartObj>
        <w:docPartGallery w:val="Page Numbers (Bottom of Page)"/>
        <w:docPartUnique/>
      </w:docPartObj>
    </w:sdtPr>
    <w:sdtEndPr/>
    <w:sdtContent>
      <w:sdt>
        <w:sdtPr>
          <w:id w:val="1728636285"/>
          <w:docPartObj>
            <w:docPartGallery w:val="Page Numbers (Top of Page)"/>
            <w:docPartUnique/>
          </w:docPartObj>
        </w:sdtPr>
        <w:sdtEndPr/>
        <w:sdtContent>
          <w:p w14:paraId="3A7A5DED" w14:textId="4C6C60F2" w:rsidR="00814E55" w:rsidRDefault="00814E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6DA8B0" w14:textId="1A4093FF" w:rsidR="00D03ADE" w:rsidRDefault="00D03ADE">
    <w:pPr>
      <w:pStyle w:val="BodyText"/>
      <w:spacing w:line="14"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9E7C" w14:textId="77777777" w:rsidR="00D103F5" w:rsidRDefault="00D103F5">
      <w:r>
        <w:separator/>
      </w:r>
    </w:p>
  </w:footnote>
  <w:footnote w:type="continuationSeparator" w:id="0">
    <w:p w14:paraId="246959D4" w14:textId="77777777" w:rsidR="00D103F5" w:rsidRDefault="00D1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3B81" w14:textId="2A6245C6" w:rsidR="00D03ADE" w:rsidRDefault="001A6407">
    <w:pPr>
      <w:pStyle w:val="BodyText"/>
      <w:spacing w:line="14" w:lineRule="auto"/>
      <w:ind w:firstLine="0"/>
      <w:rPr>
        <w:sz w:val="20"/>
      </w:rPr>
    </w:pPr>
    <w:r>
      <w:rPr>
        <w:noProof/>
      </w:rPr>
      <mc:AlternateContent>
        <mc:Choice Requires="wps">
          <w:drawing>
            <wp:anchor distT="0" distB="0" distL="114300" distR="114300" simplePos="0" relativeHeight="503306120" behindDoc="1" locked="0" layoutInCell="1" allowOverlap="1" wp14:anchorId="4C0C76E9" wp14:editId="27A30B0A">
              <wp:simplePos x="0" y="0"/>
              <wp:positionH relativeFrom="page">
                <wp:posOffset>2421890</wp:posOffset>
              </wp:positionH>
              <wp:positionV relativeFrom="page">
                <wp:posOffset>212090</wp:posOffset>
              </wp:positionV>
              <wp:extent cx="3197860" cy="467360"/>
              <wp:effectExtent l="0" t="0" r="254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68F86" w14:textId="77777777" w:rsidR="00D03ADE" w:rsidRDefault="00F91328">
                          <w:pPr>
                            <w:spacing w:before="19"/>
                            <w:jc w:val="center"/>
                            <w:rPr>
                              <w:rFonts w:ascii="Cambria"/>
                              <w:sz w:val="26"/>
                            </w:rPr>
                          </w:pPr>
                          <w:r>
                            <w:rPr>
                              <w:rFonts w:ascii="Cambria"/>
                              <w:color w:val="365F91"/>
                              <w:sz w:val="26"/>
                            </w:rPr>
                            <w:t>South Country Health Alliance</w:t>
                          </w:r>
                        </w:p>
                        <w:p w14:paraId="3BECAFB1" w14:textId="68DE212F" w:rsidR="00D03ADE" w:rsidRDefault="00F91328" w:rsidP="00DA32FB">
                          <w:pPr>
                            <w:spacing w:before="86"/>
                            <w:jc w:val="center"/>
                            <w:rPr>
                              <w:rFonts w:ascii="Cambria"/>
                              <w:color w:val="365F91"/>
                              <w:sz w:val="26"/>
                            </w:rPr>
                          </w:pPr>
                          <w:r>
                            <w:rPr>
                              <w:rFonts w:ascii="Cambria"/>
                              <w:color w:val="365F91"/>
                              <w:sz w:val="26"/>
                            </w:rPr>
                            <w:t>Rural Stakeholder Meetin</w:t>
                          </w:r>
                          <w:r w:rsidR="00DA32FB">
                            <w:rPr>
                              <w:rFonts w:ascii="Cambria"/>
                              <w:color w:val="365F91"/>
                              <w:sz w:val="26"/>
                            </w:rPr>
                            <w:t>g October</w:t>
                          </w:r>
                          <w:r w:rsidR="007C2C91">
                            <w:rPr>
                              <w:rFonts w:ascii="Cambria"/>
                              <w:color w:val="365F91"/>
                              <w:sz w:val="26"/>
                            </w:rPr>
                            <w:t xml:space="preserve"> 2021</w:t>
                          </w:r>
                        </w:p>
                        <w:p w14:paraId="0F0510ED" w14:textId="77777777" w:rsidR="00FC4278" w:rsidRDefault="00FC4278">
                          <w:pPr>
                            <w:spacing w:before="86"/>
                            <w:jc w:val="center"/>
                            <w:rPr>
                              <w:rFonts w:ascii="Cambria"/>
                              <w:color w:val="365F91"/>
                              <w:sz w:val="26"/>
                            </w:rPr>
                          </w:pPr>
                        </w:p>
                        <w:p w14:paraId="021CF2FE" w14:textId="77777777" w:rsidR="00B74A22" w:rsidRDefault="00B74A22" w:rsidP="00B74A22">
                          <w:pPr>
                            <w:spacing w:before="86"/>
                            <w:rPr>
                              <w:rFonts w:ascii="Cambria"/>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C76E9" id="_x0000_t202" coordsize="21600,21600" o:spt="202" path="m,l,21600r21600,l21600,xe">
              <v:stroke joinstyle="miter"/>
              <v:path gradientshapeok="t" o:connecttype="rect"/>
            </v:shapetype>
            <v:shape id="Text Box 2" o:spid="_x0000_s1026" type="#_x0000_t202" style="position:absolute;margin-left:190.7pt;margin-top:16.7pt;width:251.8pt;height:36.8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" filled="f" stroked="f">
              <v:textbox inset="0,0,0,0">
                <w:txbxContent>
                  <w:p w14:paraId="06F68F86" w14:textId="77777777" w:rsidR="00D03ADE" w:rsidRDefault="00F91328">
                    <w:pPr>
                      <w:spacing w:before="19"/>
                      <w:jc w:val="center"/>
                      <w:rPr>
                        <w:rFonts w:ascii="Cambria"/>
                        <w:sz w:val="26"/>
                      </w:rPr>
                    </w:pPr>
                    <w:r>
                      <w:rPr>
                        <w:rFonts w:ascii="Cambria"/>
                        <w:color w:val="365F91"/>
                        <w:sz w:val="26"/>
                      </w:rPr>
                      <w:t>South Country Health Alliance</w:t>
                    </w:r>
                  </w:p>
                  <w:p w14:paraId="3BECAFB1" w14:textId="68DE212F" w:rsidR="00D03ADE" w:rsidRDefault="00F91328" w:rsidP="00DA32FB">
                    <w:pPr>
                      <w:spacing w:before="86"/>
                      <w:jc w:val="center"/>
                      <w:rPr>
                        <w:rFonts w:ascii="Cambria"/>
                        <w:color w:val="365F91"/>
                        <w:sz w:val="26"/>
                      </w:rPr>
                    </w:pPr>
                    <w:r>
                      <w:rPr>
                        <w:rFonts w:ascii="Cambria"/>
                        <w:color w:val="365F91"/>
                        <w:sz w:val="26"/>
                      </w:rPr>
                      <w:t>Rural Stakeholder Meetin</w:t>
                    </w:r>
                    <w:r w:rsidR="00DA32FB">
                      <w:rPr>
                        <w:rFonts w:ascii="Cambria"/>
                        <w:color w:val="365F91"/>
                        <w:sz w:val="26"/>
                      </w:rPr>
                      <w:t>g October</w:t>
                    </w:r>
                    <w:r w:rsidR="007C2C91">
                      <w:rPr>
                        <w:rFonts w:ascii="Cambria"/>
                        <w:color w:val="365F91"/>
                        <w:sz w:val="26"/>
                      </w:rPr>
                      <w:t xml:space="preserve"> 2021</w:t>
                    </w:r>
                  </w:p>
                  <w:p w14:paraId="0F0510ED" w14:textId="77777777" w:rsidR="00FC4278" w:rsidRDefault="00FC4278">
                    <w:pPr>
                      <w:spacing w:before="86"/>
                      <w:jc w:val="center"/>
                      <w:rPr>
                        <w:rFonts w:ascii="Cambria"/>
                        <w:color w:val="365F91"/>
                        <w:sz w:val="26"/>
                      </w:rPr>
                    </w:pPr>
                  </w:p>
                  <w:p w14:paraId="021CF2FE" w14:textId="77777777" w:rsidR="00B74A22" w:rsidRDefault="00B74A22" w:rsidP="00B74A22">
                    <w:pPr>
                      <w:spacing w:before="86"/>
                      <w:rPr>
                        <w:rFonts w:ascii="Cambria"/>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170"/>
    <w:multiLevelType w:val="multilevel"/>
    <w:tmpl w:val="E08AC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6DE6"/>
    <w:multiLevelType w:val="hybridMultilevel"/>
    <w:tmpl w:val="AE044F02"/>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BD93B98"/>
    <w:multiLevelType w:val="hybridMultilevel"/>
    <w:tmpl w:val="D8CA4618"/>
    <w:lvl w:ilvl="0" w:tplc="7B9214EE">
      <w:numFmt w:val="bullet"/>
      <w:lvlText w:val="•"/>
      <w:lvlJc w:val="left"/>
      <w:pPr>
        <w:ind w:left="1180" w:hanging="360"/>
      </w:pPr>
      <w:rPr>
        <w:rFonts w:ascii="Times New Roman" w:eastAsia="Times New Roman" w:hAnsi="Times New Roman" w:cs="Times New Roman" w:hint="default"/>
        <w:w w:val="100"/>
        <w:sz w:val="22"/>
        <w:szCs w:val="22"/>
        <w:lang w:val="en-US" w:eastAsia="en-US" w:bidi="en-US"/>
      </w:rPr>
    </w:lvl>
    <w:lvl w:ilvl="1" w:tplc="56206306">
      <w:numFmt w:val="bullet"/>
      <w:lvlText w:val="•"/>
      <w:lvlJc w:val="left"/>
      <w:pPr>
        <w:ind w:left="2018" w:hanging="360"/>
      </w:pPr>
      <w:rPr>
        <w:rFonts w:hint="default"/>
        <w:lang w:val="en-US" w:eastAsia="en-US" w:bidi="en-US"/>
      </w:rPr>
    </w:lvl>
    <w:lvl w:ilvl="2" w:tplc="54D6EF9C">
      <w:numFmt w:val="bullet"/>
      <w:lvlText w:val="•"/>
      <w:lvlJc w:val="left"/>
      <w:pPr>
        <w:ind w:left="2856" w:hanging="360"/>
      </w:pPr>
      <w:rPr>
        <w:rFonts w:hint="default"/>
        <w:lang w:val="en-US" w:eastAsia="en-US" w:bidi="en-US"/>
      </w:rPr>
    </w:lvl>
    <w:lvl w:ilvl="3" w:tplc="DB6C6D22">
      <w:numFmt w:val="bullet"/>
      <w:lvlText w:val="•"/>
      <w:lvlJc w:val="left"/>
      <w:pPr>
        <w:ind w:left="3694" w:hanging="360"/>
      </w:pPr>
      <w:rPr>
        <w:rFonts w:hint="default"/>
        <w:lang w:val="en-US" w:eastAsia="en-US" w:bidi="en-US"/>
      </w:rPr>
    </w:lvl>
    <w:lvl w:ilvl="4" w:tplc="3B361420">
      <w:numFmt w:val="bullet"/>
      <w:lvlText w:val="•"/>
      <w:lvlJc w:val="left"/>
      <w:pPr>
        <w:ind w:left="4532" w:hanging="360"/>
      </w:pPr>
      <w:rPr>
        <w:rFonts w:hint="default"/>
        <w:lang w:val="en-US" w:eastAsia="en-US" w:bidi="en-US"/>
      </w:rPr>
    </w:lvl>
    <w:lvl w:ilvl="5" w:tplc="6C243252">
      <w:numFmt w:val="bullet"/>
      <w:lvlText w:val="•"/>
      <w:lvlJc w:val="left"/>
      <w:pPr>
        <w:ind w:left="5370" w:hanging="360"/>
      </w:pPr>
      <w:rPr>
        <w:rFonts w:hint="default"/>
        <w:lang w:val="en-US" w:eastAsia="en-US" w:bidi="en-US"/>
      </w:rPr>
    </w:lvl>
    <w:lvl w:ilvl="6" w:tplc="EA9AB15C">
      <w:numFmt w:val="bullet"/>
      <w:lvlText w:val="•"/>
      <w:lvlJc w:val="left"/>
      <w:pPr>
        <w:ind w:left="6208" w:hanging="360"/>
      </w:pPr>
      <w:rPr>
        <w:rFonts w:hint="default"/>
        <w:lang w:val="en-US" w:eastAsia="en-US" w:bidi="en-US"/>
      </w:rPr>
    </w:lvl>
    <w:lvl w:ilvl="7" w:tplc="CC36D5BE">
      <w:numFmt w:val="bullet"/>
      <w:lvlText w:val="•"/>
      <w:lvlJc w:val="left"/>
      <w:pPr>
        <w:ind w:left="7046" w:hanging="360"/>
      </w:pPr>
      <w:rPr>
        <w:rFonts w:hint="default"/>
        <w:lang w:val="en-US" w:eastAsia="en-US" w:bidi="en-US"/>
      </w:rPr>
    </w:lvl>
    <w:lvl w:ilvl="8" w:tplc="5E04274C">
      <w:numFmt w:val="bullet"/>
      <w:lvlText w:val="•"/>
      <w:lvlJc w:val="left"/>
      <w:pPr>
        <w:ind w:left="7884" w:hanging="360"/>
      </w:pPr>
      <w:rPr>
        <w:rFonts w:hint="default"/>
        <w:lang w:val="en-US" w:eastAsia="en-US" w:bidi="en-US"/>
      </w:rPr>
    </w:lvl>
  </w:abstractNum>
  <w:abstractNum w:abstractNumId="3" w15:restartNumberingAfterBreak="0">
    <w:nsid w:val="0EE649B2"/>
    <w:multiLevelType w:val="hybridMultilevel"/>
    <w:tmpl w:val="004827FC"/>
    <w:lvl w:ilvl="0" w:tplc="37201A56">
      <w:numFmt w:val="bullet"/>
      <w:lvlText w:val=""/>
      <w:lvlJc w:val="left"/>
      <w:pPr>
        <w:ind w:left="1252" w:hanging="360"/>
      </w:pPr>
      <w:rPr>
        <w:rFonts w:ascii="Symbol" w:eastAsia="Symbol" w:hAnsi="Symbol" w:cs="Symbol" w:hint="default"/>
        <w:w w:val="100"/>
        <w:sz w:val="22"/>
        <w:szCs w:val="22"/>
        <w:lang w:val="en-US" w:eastAsia="en-US" w:bidi="en-US"/>
      </w:rPr>
    </w:lvl>
    <w:lvl w:ilvl="1" w:tplc="D9E49448">
      <w:numFmt w:val="bullet"/>
      <w:lvlText w:val="•"/>
      <w:lvlJc w:val="left"/>
      <w:pPr>
        <w:ind w:left="2090" w:hanging="360"/>
      </w:pPr>
      <w:rPr>
        <w:rFonts w:hint="default"/>
        <w:lang w:val="en-US" w:eastAsia="en-US" w:bidi="en-US"/>
      </w:rPr>
    </w:lvl>
    <w:lvl w:ilvl="2" w:tplc="0DC82A04">
      <w:numFmt w:val="bullet"/>
      <w:lvlText w:val="•"/>
      <w:lvlJc w:val="left"/>
      <w:pPr>
        <w:ind w:left="2920" w:hanging="360"/>
      </w:pPr>
      <w:rPr>
        <w:rFonts w:hint="default"/>
        <w:lang w:val="en-US" w:eastAsia="en-US" w:bidi="en-US"/>
      </w:rPr>
    </w:lvl>
    <w:lvl w:ilvl="3" w:tplc="609A53BA">
      <w:numFmt w:val="bullet"/>
      <w:lvlText w:val="•"/>
      <w:lvlJc w:val="left"/>
      <w:pPr>
        <w:ind w:left="3750" w:hanging="360"/>
      </w:pPr>
      <w:rPr>
        <w:rFonts w:hint="default"/>
        <w:lang w:val="en-US" w:eastAsia="en-US" w:bidi="en-US"/>
      </w:rPr>
    </w:lvl>
    <w:lvl w:ilvl="4" w:tplc="8D92AEB8">
      <w:numFmt w:val="bullet"/>
      <w:lvlText w:val="•"/>
      <w:lvlJc w:val="left"/>
      <w:pPr>
        <w:ind w:left="4580" w:hanging="360"/>
      </w:pPr>
      <w:rPr>
        <w:rFonts w:hint="default"/>
        <w:lang w:val="en-US" w:eastAsia="en-US" w:bidi="en-US"/>
      </w:rPr>
    </w:lvl>
    <w:lvl w:ilvl="5" w:tplc="7622986A">
      <w:numFmt w:val="bullet"/>
      <w:lvlText w:val="•"/>
      <w:lvlJc w:val="left"/>
      <w:pPr>
        <w:ind w:left="5410" w:hanging="360"/>
      </w:pPr>
      <w:rPr>
        <w:rFonts w:hint="default"/>
        <w:lang w:val="en-US" w:eastAsia="en-US" w:bidi="en-US"/>
      </w:rPr>
    </w:lvl>
    <w:lvl w:ilvl="6" w:tplc="95A0838C">
      <w:numFmt w:val="bullet"/>
      <w:lvlText w:val="•"/>
      <w:lvlJc w:val="left"/>
      <w:pPr>
        <w:ind w:left="6240" w:hanging="360"/>
      </w:pPr>
      <w:rPr>
        <w:rFonts w:hint="default"/>
        <w:lang w:val="en-US" w:eastAsia="en-US" w:bidi="en-US"/>
      </w:rPr>
    </w:lvl>
    <w:lvl w:ilvl="7" w:tplc="2AC8C75C">
      <w:numFmt w:val="bullet"/>
      <w:lvlText w:val="•"/>
      <w:lvlJc w:val="left"/>
      <w:pPr>
        <w:ind w:left="7070" w:hanging="360"/>
      </w:pPr>
      <w:rPr>
        <w:rFonts w:hint="default"/>
        <w:lang w:val="en-US" w:eastAsia="en-US" w:bidi="en-US"/>
      </w:rPr>
    </w:lvl>
    <w:lvl w:ilvl="8" w:tplc="C16CC7C4">
      <w:numFmt w:val="bullet"/>
      <w:lvlText w:val="•"/>
      <w:lvlJc w:val="left"/>
      <w:pPr>
        <w:ind w:left="7900" w:hanging="360"/>
      </w:pPr>
      <w:rPr>
        <w:rFonts w:hint="default"/>
        <w:lang w:val="en-US" w:eastAsia="en-US" w:bidi="en-US"/>
      </w:rPr>
    </w:lvl>
  </w:abstractNum>
  <w:abstractNum w:abstractNumId="4" w15:restartNumberingAfterBreak="0">
    <w:nsid w:val="102D4691"/>
    <w:multiLevelType w:val="hybridMultilevel"/>
    <w:tmpl w:val="E40E71A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11D71553"/>
    <w:multiLevelType w:val="hybridMultilevel"/>
    <w:tmpl w:val="65F8722A"/>
    <w:lvl w:ilvl="0" w:tplc="53322F82">
      <w:numFmt w:val="bullet"/>
      <w:lvlText w:val=""/>
      <w:lvlJc w:val="left"/>
      <w:pPr>
        <w:ind w:left="1180" w:hanging="360"/>
      </w:pPr>
      <w:rPr>
        <w:rFonts w:ascii="Symbol" w:eastAsia="Symbol" w:hAnsi="Symbol" w:cs="Symbol" w:hint="default"/>
        <w:w w:val="100"/>
        <w:sz w:val="22"/>
        <w:szCs w:val="22"/>
        <w:lang w:val="en-US" w:eastAsia="en-US" w:bidi="en-US"/>
      </w:rPr>
    </w:lvl>
    <w:lvl w:ilvl="1" w:tplc="EBC2EFF0">
      <w:numFmt w:val="bullet"/>
      <w:lvlText w:val="•"/>
      <w:lvlJc w:val="left"/>
      <w:pPr>
        <w:ind w:left="2018" w:hanging="360"/>
      </w:pPr>
      <w:rPr>
        <w:rFonts w:hint="default"/>
        <w:lang w:val="en-US" w:eastAsia="en-US" w:bidi="en-US"/>
      </w:rPr>
    </w:lvl>
    <w:lvl w:ilvl="2" w:tplc="7DD849E2">
      <w:numFmt w:val="bullet"/>
      <w:lvlText w:val="•"/>
      <w:lvlJc w:val="left"/>
      <w:pPr>
        <w:ind w:left="2856" w:hanging="360"/>
      </w:pPr>
      <w:rPr>
        <w:rFonts w:hint="default"/>
        <w:lang w:val="en-US" w:eastAsia="en-US" w:bidi="en-US"/>
      </w:rPr>
    </w:lvl>
    <w:lvl w:ilvl="3" w:tplc="E0362044">
      <w:numFmt w:val="bullet"/>
      <w:lvlText w:val="•"/>
      <w:lvlJc w:val="left"/>
      <w:pPr>
        <w:ind w:left="3694" w:hanging="360"/>
      </w:pPr>
      <w:rPr>
        <w:rFonts w:hint="default"/>
        <w:lang w:val="en-US" w:eastAsia="en-US" w:bidi="en-US"/>
      </w:rPr>
    </w:lvl>
    <w:lvl w:ilvl="4" w:tplc="5A642C80">
      <w:numFmt w:val="bullet"/>
      <w:lvlText w:val="•"/>
      <w:lvlJc w:val="left"/>
      <w:pPr>
        <w:ind w:left="4532" w:hanging="360"/>
      </w:pPr>
      <w:rPr>
        <w:rFonts w:hint="default"/>
        <w:lang w:val="en-US" w:eastAsia="en-US" w:bidi="en-US"/>
      </w:rPr>
    </w:lvl>
    <w:lvl w:ilvl="5" w:tplc="9F54CAAE">
      <w:numFmt w:val="bullet"/>
      <w:lvlText w:val="•"/>
      <w:lvlJc w:val="left"/>
      <w:pPr>
        <w:ind w:left="5370" w:hanging="360"/>
      </w:pPr>
      <w:rPr>
        <w:rFonts w:hint="default"/>
        <w:lang w:val="en-US" w:eastAsia="en-US" w:bidi="en-US"/>
      </w:rPr>
    </w:lvl>
    <w:lvl w:ilvl="6" w:tplc="0C929B70">
      <w:numFmt w:val="bullet"/>
      <w:lvlText w:val="•"/>
      <w:lvlJc w:val="left"/>
      <w:pPr>
        <w:ind w:left="6208" w:hanging="360"/>
      </w:pPr>
      <w:rPr>
        <w:rFonts w:hint="default"/>
        <w:lang w:val="en-US" w:eastAsia="en-US" w:bidi="en-US"/>
      </w:rPr>
    </w:lvl>
    <w:lvl w:ilvl="7" w:tplc="C3F8B56C">
      <w:numFmt w:val="bullet"/>
      <w:lvlText w:val="•"/>
      <w:lvlJc w:val="left"/>
      <w:pPr>
        <w:ind w:left="7046" w:hanging="360"/>
      </w:pPr>
      <w:rPr>
        <w:rFonts w:hint="default"/>
        <w:lang w:val="en-US" w:eastAsia="en-US" w:bidi="en-US"/>
      </w:rPr>
    </w:lvl>
    <w:lvl w:ilvl="8" w:tplc="7DF471C0">
      <w:numFmt w:val="bullet"/>
      <w:lvlText w:val="•"/>
      <w:lvlJc w:val="left"/>
      <w:pPr>
        <w:ind w:left="7884" w:hanging="360"/>
      </w:pPr>
      <w:rPr>
        <w:rFonts w:hint="default"/>
        <w:lang w:val="en-US" w:eastAsia="en-US" w:bidi="en-US"/>
      </w:rPr>
    </w:lvl>
  </w:abstractNum>
  <w:abstractNum w:abstractNumId="6" w15:restartNumberingAfterBreak="0">
    <w:nsid w:val="123C3951"/>
    <w:multiLevelType w:val="hybridMultilevel"/>
    <w:tmpl w:val="3CC4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46FE7"/>
    <w:multiLevelType w:val="hybridMultilevel"/>
    <w:tmpl w:val="85081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034A0D"/>
    <w:multiLevelType w:val="hybridMultilevel"/>
    <w:tmpl w:val="2EB67E3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07F30A4"/>
    <w:multiLevelType w:val="hybridMultilevel"/>
    <w:tmpl w:val="840AD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0B1ABB"/>
    <w:multiLevelType w:val="hybridMultilevel"/>
    <w:tmpl w:val="63343EA4"/>
    <w:lvl w:ilvl="0" w:tplc="79AACAA8">
      <w:start w:val="1"/>
      <w:numFmt w:val="lowerLetter"/>
      <w:lvlText w:val="%1."/>
      <w:lvlJc w:val="left"/>
      <w:pPr>
        <w:ind w:left="1271" w:hanging="360"/>
      </w:pPr>
      <w:rPr>
        <w:rFonts w:ascii="Calibri" w:eastAsia="Calibri" w:hAnsi="Calibri" w:cs="Calibri" w:hint="default"/>
        <w:spacing w:val="-1"/>
        <w:w w:val="100"/>
        <w:sz w:val="22"/>
        <w:szCs w:val="22"/>
        <w:lang w:val="en-US" w:eastAsia="en-US" w:bidi="en-US"/>
      </w:rPr>
    </w:lvl>
    <w:lvl w:ilvl="1" w:tplc="09509BBC">
      <w:numFmt w:val="bullet"/>
      <w:lvlText w:val="•"/>
      <w:lvlJc w:val="left"/>
      <w:pPr>
        <w:ind w:left="2108" w:hanging="360"/>
      </w:pPr>
      <w:rPr>
        <w:rFonts w:hint="default"/>
        <w:lang w:val="en-US" w:eastAsia="en-US" w:bidi="en-US"/>
      </w:rPr>
    </w:lvl>
    <w:lvl w:ilvl="2" w:tplc="1ED63CC0">
      <w:numFmt w:val="bullet"/>
      <w:lvlText w:val="•"/>
      <w:lvlJc w:val="left"/>
      <w:pPr>
        <w:ind w:left="2936" w:hanging="360"/>
      </w:pPr>
      <w:rPr>
        <w:rFonts w:hint="default"/>
        <w:lang w:val="en-US" w:eastAsia="en-US" w:bidi="en-US"/>
      </w:rPr>
    </w:lvl>
    <w:lvl w:ilvl="3" w:tplc="FA7C121E">
      <w:numFmt w:val="bullet"/>
      <w:lvlText w:val="•"/>
      <w:lvlJc w:val="left"/>
      <w:pPr>
        <w:ind w:left="3764" w:hanging="360"/>
      </w:pPr>
      <w:rPr>
        <w:rFonts w:hint="default"/>
        <w:lang w:val="en-US" w:eastAsia="en-US" w:bidi="en-US"/>
      </w:rPr>
    </w:lvl>
    <w:lvl w:ilvl="4" w:tplc="733C3B0C">
      <w:numFmt w:val="bullet"/>
      <w:lvlText w:val="•"/>
      <w:lvlJc w:val="left"/>
      <w:pPr>
        <w:ind w:left="4592" w:hanging="360"/>
      </w:pPr>
      <w:rPr>
        <w:rFonts w:hint="default"/>
        <w:lang w:val="en-US" w:eastAsia="en-US" w:bidi="en-US"/>
      </w:rPr>
    </w:lvl>
    <w:lvl w:ilvl="5" w:tplc="A47A8118">
      <w:numFmt w:val="bullet"/>
      <w:lvlText w:val="•"/>
      <w:lvlJc w:val="left"/>
      <w:pPr>
        <w:ind w:left="5420" w:hanging="360"/>
      </w:pPr>
      <w:rPr>
        <w:rFonts w:hint="default"/>
        <w:lang w:val="en-US" w:eastAsia="en-US" w:bidi="en-US"/>
      </w:rPr>
    </w:lvl>
    <w:lvl w:ilvl="6" w:tplc="DBACD55C">
      <w:numFmt w:val="bullet"/>
      <w:lvlText w:val="•"/>
      <w:lvlJc w:val="left"/>
      <w:pPr>
        <w:ind w:left="6248" w:hanging="360"/>
      </w:pPr>
      <w:rPr>
        <w:rFonts w:hint="default"/>
        <w:lang w:val="en-US" w:eastAsia="en-US" w:bidi="en-US"/>
      </w:rPr>
    </w:lvl>
    <w:lvl w:ilvl="7" w:tplc="BF06F552">
      <w:numFmt w:val="bullet"/>
      <w:lvlText w:val="•"/>
      <w:lvlJc w:val="left"/>
      <w:pPr>
        <w:ind w:left="7076" w:hanging="360"/>
      </w:pPr>
      <w:rPr>
        <w:rFonts w:hint="default"/>
        <w:lang w:val="en-US" w:eastAsia="en-US" w:bidi="en-US"/>
      </w:rPr>
    </w:lvl>
    <w:lvl w:ilvl="8" w:tplc="0C5ED170">
      <w:numFmt w:val="bullet"/>
      <w:lvlText w:val="•"/>
      <w:lvlJc w:val="left"/>
      <w:pPr>
        <w:ind w:left="7904" w:hanging="360"/>
      </w:pPr>
      <w:rPr>
        <w:rFonts w:hint="default"/>
        <w:lang w:val="en-US" w:eastAsia="en-US" w:bidi="en-US"/>
      </w:rPr>
    </w:lvl>
  </w:abstractNum>
  <w:abstractNum w:abstractNumId="11" w15:restartNumberingAfterBreak="0">
    <w:nsid w:val="37D77DB9"/>
    <w:multiLevelType w:val="hybridMultilevel"/>
    <w:tmpl w:val="0DFE23D6"/>
    <w:lvl w:ilvl="0" w:tplc="46220C28">
      <w:start w:val="1"/>
      <w:numFmt w:val="upperLetter"/>
      <w:lvlText w:val="%1."/>
      <w:lvlJc w:val="left"/>
      <w:pPr>
        <w:ind w:left="1144" w:hanging="324"/>
      </w:pPr>
      <w:rPr>
        <w:rFonts w:ascii="Times New Roman" w:eastAsia="Times New Roman" w:hAnsi="Times New Roman" w:cs="Times New Roman" w:hint="default"/>
        <w:b/>
        <w:bCs/>
        <w:spacing w:val="-2"/>
        <w:w w:val="100"/>
        <w:sz w:val="22"/>
        <w:szCs w:val="22"/>
        <w:lang w:val="en-US" w:eastAsia="en-US" w:bidi="en-US"/>
      </w:rPr>
    </w:lvl>
    <w:lvl w:ilvl="1" w:tplc="DC64827E">
      <w:numFmt w:val="bullet"/>
      <w:lvlText w:val="•"/>
      <w:lvlJc w:val="left"/>
      <w:pPr>
        <w:ind w:left="1982" w:hanging="324"/>
      </w:pPr>
      <w:rPr>
        <w:rFonts w:hint="default"/>
        <w:lang w:val="en-US" w:eastAsia="en-US" w:bidi="en-US"/>
      </w:rPr>
    </w:lvl>
    <w:lvl w:ilvl="2" w:tplc="9F60AE30">
      <w:numFmt w:val="bullet"/>
      <w:lvlText w:val="•"/>
      <w:lvlJc w:val="left"/>
      <w:pPr>
        <w:ind w:left="2824" w:hanging="324"/>
      </w:pPr>
      <w:rPr>
        <w:rFonts w:hint="default"/>
        <w:lang w:val="en-US" w:eastAsia="en-US" w:bidi="en-US"/>
      </w:rPr>
    </w:lvl>
    <w:lvl w:ilvl="3" w:tplc="F4FAE08A">
      <w:numFmt w:val="bullet"/>
      <w:lvlText w:val="•"/>
      <w:lvlJc w:val="left"/>
      <w:pPr>
        <w:ind w:left="3666" w:hanging="324"/>
      </w:pPr>
      <w:rPr>
        <w:rFonts w:hint="default"/>
        <w:lang w:val="en-US" w:eastAsia="en-US" w:bidi="en-US"/>
      </w:rPr>
    </w:lvl>
    <w:lvl w:ilvl="4" w:tplc="94343594">
      <w:numFmt w:val="bullet"/>
      <w:lvlText w:val="•"/>
      <w:lvlJc w:val="left"/>
      <w:pPr>
        <w:ind w:left="4508" w:hanging="324"/>
      </w:pPr>
      <w:rPr>
        <w:rFonts w:hint="default"/>
        <w:lang w:val="en-US" w:eastAsia="en-US" w:bidi="en-US"/>
      </w:rPr>
    </w:lvl>
    <w:lvl w:ilvl="5" w:tplc="BB4CC54A">
      <w:numFmt w:val="bullet"/>
      <w:lvlText w:val="•"/>
      <w:lvlJc w:val="left"/>
      <w:pPr>
        <w:ind w:left="5350" w:hanging="324"/>
      </w:pPr>
      <w:rPr>
        <w:rFonts w:hint="default"/>
        <w:lang w:val="en-US" w:eastAsia="en-US" w:bidi="en-US"/>
      </w:rPr>
    </w:lvl>
    <w:lvl w:ilvl="6" w:tplc="54521D72">
      <w:numFmt w:val="bullet"/>
      <w:lvlText w:val="•"/>
      <w:lvlJc w:val="left"/>
      <w:pPr>
        <w:ind w:left="6192" w:hanging="324"/>
      </w:pPr>
      <w:rPr>
        <w:rFonts w:hint="default"/>
        <w:lang w:val="en-US" w:eastAsia="en-US" w:bidi="en-US"/>
      </w:rPr>
    </w:lvl>
    <w:lvl w:ilvl="7" w:tplc="0EF87B5A">
      <w:numFmt w:val="bullet"/>
      <w:lvlText w:val="•"/>
      <w:lvlJc w:val="left"/>
      <w:pPr>
        <w:ind w:left="7034" w:hanging="324"/>
      </w:pPr>
      <w:rPr>
        <w:rFonts w:hint="default"/>
        <w:lang w:val="en-US" w:eastAsia="en-US" w:bidi="en-US"/>
      </w:rPr>
    </w:lvl>
    <w:lvl w:ilvl="8" w:tplc="996683C8">
      <w:numFmt w:val="bullet"/>
      <w:lvlText w:val="•"/>
      <w:lvlJc w:val="left"/>
      <w:pPr>
        <w:ind w:left="7876" w:hanging="324"/>
      </w:pPr>
      <w:rPr>
        <w:rFonts w:hint="default"/>
        <w:lang w:val="en-US" w:eastAsia="en-US" w:bidi="en-US"/>
      </w:rPr>
    </w:lvl>
  </w:abstractNum>
  <w:abstractNum w:abstractNumId="12" w15:restartNumberingAfterBreak="0">
    <w:nsid w:val="38B828C3"/>
    <w:multiLevelType w:val="hybridMultilevel"/>
    <w:tmpl w:val="F6780058"/>
    <w:lvl w:ilvl="0" w:tplc="A4C48F0C">
      <w:start w:val="1"/>
      <w:numFmt w:val="decimal"/>
      <w:lvlText w:val="%1."/>
      <w:lvlJc w:val="left"/>
      <w:pPr>
        <w:ind w:left="820" w:hanging="720"/>
      </w:pPr>
      <w:rPr>
        <w:rFonts w:hint="default"/>
        <w:b/>
        <w:bCs/>
        <w:w w:val="99"/>
        <w:lang w:val="en-US" w:eastAsia="en-US" w:bidi="en-US"/>
      </w:rPr>
    </w:lvl>
    <w:lvl w:ilvl="1" w:tplc="3F3C503C">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A3BABFEE">
      <w:numFmt w:val="bullet"/>
      <w:lvlText w:val="•"/>
      <w:lvlJc w:val="left"/>
      <w:pPr>
        <w:ind w:left="1540" w:hanging="360"/>
      </w:pPr>
      <w:rPr>
        <w:rFonts w:hint="default"/>
        <w:lang w:val="en-US" w:eastAsia="en-US" w:bidi="en-US"/>
      </w:rPr>
    </w:lvl>
    <w:lvl w:ilvl="3" w:tplc="A080C112">
      <w:numFmt w:val="bullet"/>
      <w:lvlText w:val="•"/>
      <w:lvlJc w:val="left"/>
      <w:pPr>
        <w:ind w:left="2542" w:hanging="360"/>
      </w:pPr>
      <w:rPr>
        <w:rFonts w:hint="default"/>
        <w:lang w:val="en-US" w:eastAsia="en-US" w:bidi="en-US"/>
      </w:rPr>
    </w:lvl>
    <w:lvl w:ilvl="4" w:tplc="43F44E40">
      <w:numFmt w:val="bullet"/>
      <w:lvlText w:val="•"/>
      <w:lvlJc w:val="left"/>
      <w:pPr>
        <w:ind w:left="3545" w:hanging="360"/>
      </w:pPr>
      <w:rPr>
        <w:rFonts w:hint="default"/>
        <w:lang w:val="en-US" w:eastAsia="en-US" w:bidi="en-US"/>
      </w:rPr>
    </w:lvl>
    <w:lvl w:ilvl="5" w:tplc="5B94C0F6">
      <w:numFmt w:val="bullet"/>
      <w:lvlText w:val="•"/>
      <w:lvlJc w:val="left"/>
      <w:pPr>
        <w:ind w:left="4547" w:hanging="360"/>
      </w:pPr>
      <w:rPr>
        <w:rFonts w:hint="default"/>
        <w:lang w:val="en-US" w:eastAsia="en-US" w:bidi="en-US"/>
      </w:rPr>
    </w:lvl>
    <w:lvl w:ilvl="6" w:tplc="3C666456">
      <w:numFmt w:val="bullet"/>
      <w:lvlText w:val="•"/>
      <w:lvlJc w:val="left"/>
      <w:pPr>
        <w:ind w:left="5550" w:hanging="360"/>
      </w:pPr>
      <w:rPr>
        <w:rFonts w:hint="default"/>
        <w:lang w:val="en-US" w:eastAsia="en-US" w:bidi="en-US"/>
      </w:rPr>
    </w:lvl>
    <w:lvl w:ilvl="7" w:tplc="901E441C">
      <w:numFmt w:val="bullet"/>
      <w:lvlText w:val="•"/>
      <w:lvlJc w:val="left"/>
      <w:pPr>
        <w:ind w:left="6552" w:hanging="360"/>
      </w:pPr>
      <w:rPr>
        <w:rFonts w:hint="default"/>
        <w:lang w:val="en-US" w:eastAsia="en-US" w:bidi="en-US"/>
      </w:rPr>
    </w:lvl>
    <w:lvl w:ilvl="8" w:tplc="58B823BE">
      <w:numFmt w:val="bullet"/>
      <w:lvlText w:val="•"/>
      <w:lvlJc w:val="left"/>
      <w:pPr>
        <w:ind w:left="7555" w:hanging="360"/>
      </w:pPr>
      <w:rPr>
        <w:rFonts w:hint="default"/>
        <w:lang w:val="en-US" w:eastAsia="en-US" w:bidi="en-US"/>
      </w:rPr>
    </w:lvl>
  </w:abstractNum>
  <w:abstractNum w:abstractNumId="13" w15:restartNumberingAfterBreak="0">
    <w:nsid w:val="3CE4311A"/>
    <w:multiLevelType w:val="hybridMultilevel"/>
    <w:tmpl w:val="C1FEC1B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4" w15:restartNumberingAfterBreak="0">
    <w:nsid w:val="3F1424D6"/>
    <w:multiLevelType w:val="hybridMultilevel"/>
    <w:tmpl w:val="B0AA1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30135A4"/>
    <w:multiLevelType w:val="hybridMultilevel"/>
    <w:tmpl w:val="36A22E2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15:restartNumberingAfterBreak="0">
    <w:nsid w:val="437353B4"/>
    <w:multiLevelType w:val="hybridMultilevel"/>
    <w:tmpl w:val="BAC6ED9E"/>
    <w:lvl w:ilvl="0" w:tplc="04090001">
      <w:start w:val="1"/>
      <w:numFmt w:val="bullet"/>
      <w:lvlText w:val=""/>
      <w:lvlJc w:val="left"/>
      <w:pPr>
        <w:ind w:left="1541" w:hanging="360"/>
      </w:pPr>
      <w:rPr>
        <w:rFonts w:ascii="Symbol" w:hAnsi="Symbol" w:hint="default"/>
      </w:rPr>
    </w:lvl>
    <w:lvl w:ilvl="1" w:tplc="04090003">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7" w15:restartNumberingAfterBreak="0">
    <w:nsid w:val="467D7367"/>
    <w:multiLevelType w:val="hybridMultilevel"/>
    <w:tmpl w:val="165E8248"/>
    <w:lvl w:ilvl="0" w:tplc="A5703206">
      <w:start w:val="1"/>
      <w:numFmt w:val="upperLetter"/>
      <w:lvlText w:val="%1."/>
      <w:lvlJc w:val="left"/>
      <w:pPr>
        <w:ind w:left="820" w:hanging="324"/>
      </w:pPr>
      <w:rPr>
        <w:rFonts w:ascii="Times New Roman" w:eastAsia="Times New Roman" w:hAnsi="Times New Roman" w:cs="Times New Roman" w:hint="default"/>
        <w:b/>
        <w:bCs/>
        <w:spacing w:val="-2"/>
        <w:w w:val="100"/>
        <w:sz w:val="22"/>
        <w:szCs w:val="22"/>
        <w:lang w:val="en-US" w:eastAsia="en-US" w:bidi="en-US"/>
      </w:rPr>
    </w:lvl>
    <w:lvl w:ilvl="1" w:tplc="5EAED502">
      <w:numFmt w:val="bullet"/>
      <w:lvlText w:val="•"/>
      <w:lvlJc w:val="left"/>
      <w:pPr>
        <w:ind w:left="1694" w:hanging="324"/>
      </w:pPr>
      <w:rPr>
        <w:rFonts w:hint="default"/>
        <w:lang w:val="en-US" w:eastAsia="en-US" w:bidi="en-US"/>
      </w:rPr>
    </w:lvl>
    <w:lvl w:ilvl="2" w:tplc="2A28B024">
      <w:numFmt w:val="bullet"/>
      <w:lvlText w:val="•"/>
      <w:lvlJc w:val="left"/>
      <w:pPr>
        <w:ind w:left="2568" w:hanging="324"/>
      </w:pPr>
      <w:rPr>
        <w:rFonts w:hint="default"/>
        <w:lang w:val="en-US" w:eastAsia="en-US" w:bidi="en-US"/>
      </w:rPr>
    </w:lvl>
    <w:lvl w:ilvl="3" w:tplc="00E2471A">
      <w:numFmt w:val="bullet"/>
      <w:lvlText w:val="•"/>
      <w:lvlJc w:val="left"/>
      <w:pPr>
        <w:ind w:left="3442" w:hanging="324"/>
      </w:pPr>
      <w:rPr>
        <w:rFonts w:hint="default"/>
        <w:lang w:val="en-US" w:eastAsia="en-US" w:bidi="en-US"/>
      </w:rPr>
    </w:lvl>
    <w:lvl w:ilvl="4" w:tplc="33104BBC">
      <w:numFmt w:val="bullet"/>
      <w:lvlText w:val="•"/>
      <w:lvlJc w:val="left"/>
      <w:pPr>
        <w:ind w:left="4316" w:hanging="324"/>
      </w:pPr>
      <w:rPr>
        <w:rFonts w:hint="default"/>
        <w:lang w:val="en-US" w:eastAsia="en-US" w:bidi="en-US"/>
      </w:rPr>
    </w:lvl>
    <w:lvl w:ilvl="5" w:tplc="C52CAF40">
      <w:numFmt w:val="bullet"/>
      <w:lvlText w:val="•"/>
      <w:lvlJc w:val="left"/>
      <w:pPr>
        <w:ind w:left="5190" w:hanging="324"/>
      </w:pPr>
      <w:rPr>
        <w:rFonts w:hint="default"/>
        <w:lang w:val="en-US" w:eastAsia="en-US" w:bidi="en-US"/>
      </w:rPr>
    </w:lvl>
    <w:lvl w:ilvl="6" w:tplc="CCDA73F4">
      <w:numFmt w:val="bullet"/>
      <w:lvlText w:val="•"/>
      <w:lvlJc w:val="left"/>
      <w:pPr>
        <w:ind w:left="6064" w:hanging="324"/>
      </w:pPr>
      <w:rPr>
        <w:rFonts w:hint="default"/>
        <w:lang w:val="en-US" w:eastAsia="en-US" w:bidi="en-US"/>
      </w:rPr>
    </w:lvl>
    <w:lvl w:ilvl="7" w:tplc="D6482312">
      <w:numFmt w:val="bullet"/>
      <w:lvlText w:val="•"/>
      <w:lvlJc w:val="left"/>
      <w:pPr>
        <w:ind w:left="6938" w:hanging="324"/>
      </w:pPr>
      <w:rPr>
        <w:rFonts w:hint="default"/>
        <w:lang w:val="en-US" w:eastAsia="en-US" w:bidi="en-US"/>
      </w:rPr>
    </w:lvl>
    <w:lvl w:ilvl="8" w:tplc="E11C906C">
      <w:numFmt w:val="bullet"/>
      <w:lvlText w:val="•"/>
      <w:lvlJc w:val="left"/>
      <w:pPr>
        <w:ind w:left="7812" w:hanging="324"/>
      </w:pPr>
      <w:rPr>
        <w:rFonts w:hint="default"/>
        <w:lang w:val="en-US" w:eastAsia="en-US" w:bidi="en-US"/>
      </w:rPr>
    </w:lvl>
  </w:abstractNum>
  <w:abstractNum w:abstractNumId="18" w15:restartNumberingAfterBreak="0">
    <w:nsid w:val="4EE1523A"/>
    <w:multiLevelType w:val="hybridMultilevel"/>
    <w:tmpl w:val="EEDE4A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DB750D"/>
    <w:multiLevelType w:val="hybridMultilevel"/>
    <w:tmpl w:val="7EE4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F3FB8"/>
    <w:multiLevelType w:val="hybridMultilevel"/>
    <w:tmpl w:val="8738D484"/>
    <w:lvl w:ilvl="0" w:tplc="609EF6F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5AB62DA"/>
    <w:multiLevelType w:val="multilevel"/>
    <w:tmpl w:val="05526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06F56"/>
    <w:multiLevelType w:val="hybridMultilevel"/>
    <w:tmpl w:val="F8567FC8"/>
    <w:lvl w:ilvl="0" w:tplc="B75487B0">
      <w:start w:val="1"/>
      <w:numFmt w:val="lowerLetter"/>
      <w:lvlText w:val="%1."/>
      <w:lvlJc w:val="left"/>
      <w:pPr>
        <w:ind w:left="1540" w:hanging="360"/>
      </w:pPr>
      <w:rPr>
        <w:rFonts w:hint="default"/>
        <w:spacing w:val="-1"/>
        <w:w w:val="100"/>
        <w:lang w:val="en-US" w:eastAsia="en-US" w:bidi="en-US"/>
      </w:rPr>
    </w:lvl>
    <w:lvl w:ilvl="1" w:tplc="149AC7A0">
      <w:start w:val="1"/>
      <w:numFmt w:val="lowerRoman"/>
      <w:lvlText w:val="%2."/>
      <w:lvlJc w:val="left"/>
      <w:pPr>
        <w:ind w:left="2260" w:hanging="286"/>
      </w:pPr>
      <w:rPr>
        <w:rFonts w:ascii="Calibri" w:eastAsia="Calibri" w:hAnsi="Calibri" w:cs="Calibri" w:hint="default"/>
        <w:spacing w:val="-1"/>
        <w:w w:val="100"/>
        <w:sz w:val="22"/>
        <w:szCs w:val="22"/>
        <w:lang w:val="en-US" w:eastAsia="en-US" w:bidi="en-US"/>
      </w:rPr>
    </w:lvl>
    <w:lvl w:ilvl="2" w:tplc="D30C16EA">
      <w:numFmt w:val="bullet"/>
      <w:lvlText w:val="•"/>
      <w:lvlJc w:val="left"/>
      <w:pPr>
        <w:ind w:left="3071" w:hanging="286"/>
      </w:pPr>
      <w:rPr>
        <w:rFonts w:hint="default"/>
        <w:lang w:val="en-US" w:eastAsia="en-US" w:bidi="en-US"/>
      </w:rPr>
    </w:lvl>
    <w:lvl w:ilvl="3" w:tplc="7DAA7A60">
      <w:numFmt w:val="bullet"/>
      <w:lvlText w:val="•"/>
      <w:lvlJc w:val="left"/>
      <w:pPr>
        <w:ind w:left="3882" w:hanging="286"/>
      </w:pPr>
      <w:rPr>
        <w:rFonts w:hint="default"/>
        <w:lang w:val="en-US" w:eastAsia="en-US" w:bidi="en-US"/>
      </w:rPr>
    </w:lvl>
    <w:lvl w:ilvl="4" w:tplc="46324D66">
      <w:numFmt w:val="bullet"/>
      <w:lvlText w:val="•"/>
      <w:lvlJc w:val="left"/>
      <w:pPr>
        <w:ind w:left="4693" w:hanging="286"/>
      </w:pPr>
      <w:rPr>
        <w:rFonts w:hint="default"/>
        <w:lang w:val="en-US" w:eastAsia="en-US" w:bidi="en-US"/>
      </w:rPr>
    </w:lvl>
    <w:lvl w:ilvl="5" w:tplc="BED221F2">
      <w:numFmt w:val="bullet"/>
      <w:lvlText w:val="•"/>
      <w:lvlJc w:val="left"/>
      <w:pPr>
        <w:ind w:left="5504" w:hanging="286"/>
      </w:pPr>
      <w:rPr>
        <w:rFonts w:hint="default"/>
        <w:lang w:val="en-US" w:eastAsia="en-US" w:bidi="en-US"/>
      </w:rPr>
    </w:lvl>
    <w:lvl w:ilvl="6" w:tplc="8BC8F1E6">
      <w:numFmt w:val="bullet"/>
      <w:lvlText w:val="•"/>
      <w:lvlJc w:val="left"/>
      <w:pPr>
        <w:ind w:left="6315" w:hanging="286"/>
      </w:pPr>
      <w:rPr>
        <w:rFonts w:hint="default"/>
        <w:lang w:val="en-US" w:eastAsia="en-US" w:bidi="en-US"/>
      </w:rPr>
    </w:lvl>
    <w:lvl w:ilvl="7" w:tplc="CB3674A6">
      <w:numFmt w:val="bullet"/>
      <w:lvlText w:val="•"/>
      <w:lvlJc w:val="left"/>
      <w:pPr>
        <w:ind w:left="7126" w:hanging="286"/>
      </w:pPr>
      <w:rPr>
        <w:rFonts w:hint="default"/>
        <w:lang w:val="en-US" w:eastAsia="en-US" w:bidi="en-US"/>
      </w:rPr>
    </w:lvl>
    <w:lvl w:ilvl="8" w:tplc="A866D1C8">
      <w:numFmt w:val="bullet"/>
      <w:lvlText w:val="•"/>
      <w:lvlJc w:val="left"/>
      <w:pPr>
        <w:ind w:left="7937" w:hanging="286"/>
      </w:pPr>
      <w:rPr>
        <w:rFonts w:hint="default"/>
        <w:lang w:val="en-US" w:eastAsia="en-US" w:bidi="en-US"/>
      </w:rPr>
    </w:lvl>
  </w:abstractNum>
  <w:abstractNum w:abstractNumId="23" w15:restartNumberingAfterBreak="0">
    <w:nsid w:val="7A4E4475"/>
    <w:multiLevelType w:val="hybridMultilevel"/>
    <w:tmpl w:val="FC96A062"/>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4" w15:restartNumberingAfterBreak="0">
    <w:nsid w:val="7B38593D"/>
    <w:multiLevelType w:val="hybridMultilevel"/>
    <w:tmpl w:val="904C615E"/>
    <w:lvl w:ilvl="0" w:tplc="B64E6E4E">
      <w:start w:val="1"/>
      <w:numFmt w:val="upperLetter"/>
      <w:lvlText w:val="%1."/>
      <w:lvlJc w:val="left"/>
      <w:pPr>
        <w:ind w:left="820" w:hanging="324"/>
      </w:pPr>
      <w:rPr>
        <w:rFonts w:ascii="Times New Roman" w:eastAsia="Times New Roman" w:hAnsi="Times New Roman" w:cs="Times New Roman" w:hint="default"/>
        <w:b/>
        <w:bCs/>
        <w:spacing w:val="-2"/>
        <w:w w:val="100"/>
        <w:sz w:val="22"/>
        <w:szCs w:val="22"/>
        <w:lang w:val="en-US" w:eastAsia="en-US" w:bidi="en-US"/>
      </w:rPr>
    </w:lvl>
    <w:lvl w:ilvl="1" w:tplc="0F8E0D7C">
      <w:numFmt w:val="bullet"/>
      <w:lvlText w:val=""/>
      <w:lvlJc w:val="left"/>
      <w:pPr>
        <w:ind w:left="1511" w:hanging="360"/>
      </w:pPr>
      <w:rPr>
        <w:rFonts w:ascii="Symbol" w:eastAsia="Symbol" w:hAnsi="Symbol" w:cs="Symbol" w:hint="default"/>
        <w:w w:val="100"/>
        <w:sz w:val="22"/>
        <w:szCs w:val="22"/>
        <w:lang w:val="en-US" w:eastAsia="en-US" w:bidi="en-US"/>
      </w:rPr>
    </w:lvl>
    <w:lvl w:ilvl="2" w:tplc="BFCEBB38">
      <w:numFmt w:val="bullet"/>
      <w:lvlText w:val="•"/>
      <w:lvlJc w:val="left"/>
      <w:pPr>
        <w:ind w:left="1540" w:hanging="360"/>
      </w:pPr>
      <w:rPr>
        <w:rFonts w:hint="default"/>
        <w:lang w:val="en-US" w:eastAsia="en-US" w:bidi="en-US"/>
      </w:rPr>
    </w:lvl>
    <w:lvl w:ilvl="3" w:tplc="E196F290">
      <w:numFmt w:val="bullet"/>
      <w:lvlText w:val="•"/>
      <w:lvlJc w:val="left"/>
      <w:pPr>
        <w:ind w:left="2542" w:hanging="360"/>
      </w:pPr>
      <w:rPr>
        <w:rFonts w:hint="default"/>
        <w:lang w:val="en-US" w:eastAsia="en-US" w:bidi="en-US"/>
      </w:rPr>
    </w:lvl>
    <w:lvl w:ilvl="4" w:tplc="2312DDB0">
      <w:numFmt w:val="bullet"/>
      <w:lvlText w:val="•"/>
      <w:lvlJc w:val="left"/>
      <w:pPr>
        <w:ind w:left="3545" w:hanging="360"/>
      </w:pPr>
      <w:rPr>
        <w:rFonts w:hint="default"/>
        <w:lang w:val="en-US" w:eastAsia="en-US" w:bidi="en-US"/>
      </w:rPr>
    </w:lvl>
    <w:lvl w:ilvl="5" w:tplc="3C9A6E84">
      <w:numFmt w:val="bullet"/>
      <w:lvlText w:val="•"/>
      <w:lvlJc w:val="left"/>
      <w:pPr>
        <w:ind w:left="4547" w:hanging="360"/>
      </w:pPr>
      <w:rPr>
        <w:rFonts w:hint="default"/>
        <w:lang w:val="en-US" w:eastAsia="en-US" w:bidi="en-US"/>
      </w:rPr>
    </w:lvl>
    <w:lvl w:ilvl="6" w:tplc="524A2FB0">
      <w:numFmt w:val="bullet"/>
      <w:lvlText w:val="•"/>
      <w:lvlJc w:val="left"/>
      <w:pPr>
        <w:ind w:left="5550" w:hanging="360"/>
      </w:pPr>
      <w:rPr>
        <w:rFonts w:hint="default"/>
        <w:lang w:val="en-US" w:eastAsia="en-US" w:bidi="en-US"/>
      </w:rPr>
    </w:lvl>
    <w:lvl w:ilvl="7" w:tplc="E0C6B602">
      <w:numFmt w:val="bullet"/>
      <w:lvlText w:val="•"/>
      <w:lvlJc w:val="left"/>
      <w:pPr>
        <w:ind w:left="6552" w:hanging="360"/>
      </w:pPr>
      <w:rPr>
        <w:rFonts w:hint="default"/>
        <w:lang w:val="en-US" w:eastAsia="en-US" w:bidi="en-US"/>
      </w:rPr>
    </w:lvl>
    <w:lvl w:ilvl="8" w:tplc="F760DB6E">
      <w:numFmt w:val="bullet"/>
      <w:lvlText w:val="•"/>
      <w:lvlJc w:val="left"/>
      <w:pPr>
        <w:ind w:left="7555" w:hanging="360"/>
      </w:pPr>
      <w:rPr>
        <w:rFonts w:hint="default"/>
        <w:lang w:val="en-US" w:eastAsia="en-US" w:bidi="en-US"/>
      </w:rPr>
    </w:lvl>
  </w:abstractNum>
  <w:num w:numId="1">
    <w:abstractNumId w:val="24"/>
  </w:num>
  <w:num w:numId="2">
    <w:abstractNumId w:val="17"/>
  </w:num>
  <w:num w:numId="3">
    <w:abstractNumId w:val="3"/>
  </w:num>
  <w:num w:numId="4">
    <w:abstractNumId w:val="5"/>
  </w:num>
  <w:num w:numId="5">
    <w:abstractNumId w:val="11"/>
  </w:num>
  <w:num w:numId="6">
    <w:abstractNumId w:val="2"/>
  </w:num>
  <w:num w:numId="7">
    <w:abstractNumId w:val="22"/>
  </w:num>
  <w:num w:numId="8">
    <w:abstractNumId w:val="10"/>
  </w:num>
  <w:num w:numId="9">
    <w:abstractNumId w:val="12"/>
  </w:num>
  <w:num w:numId="10">
    <w:abstractNumId w:val="1"/>
  </w:num>
  <w:num w:numId="11">
    <w:abstractNumId w:val="16"/>
  </w:num>
  <w:num w:numId="12">
    <w:abstractNumId w:val="9"/>
  </w:num>
  <w:num w:numId="13">
    <w:abstractNumId w:val="23"/>
  </w:num>
  <w:num w:numId="14">
    <w:abstractNumId w:val="8"/>
  </w:num>
  <w:num w:numId="15">
    <w:abstractNumId w:val="13"/>
  </w:num>
  <w:num w:numId="16">
    <w:abstractNumId w:val="4"/>
  </w:num>
  <w:num w:numId="17">
    <w:abstractNumId w:val="15"/>
  </w:num>
  <w:num w:numId="18">
    <w:abstractNumId w:val="0"/>
  </w:num>
  <w:num w:numId="19">
    <w:abstractNumId w:val="21"/>
  </w:num>
  <w:num w:numId="20">
    <w:abstractNumId w:val="18"/>
  </w:num>
  <w:num w:numId="21">
    <w:abstractNumId w:val="14"/>
  </w:num>
  <w:num w:numId="22">
    <w:abstractNumId w:val="6"/>
  </w:num>
  <w:num w:numId="23">
    <w:abstractNumId w:val="19"/>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DE"/>
    <w:rsid w:val="00015E0A"/>
    <w:rsid w:val="000324AC"/>
    <w:rsid w:val="000558ED"/>
    <w:rsid w:val="00056E47"/>
    <w:rsid w:val="000830A0"/>
    <w:rsid w:val="00092200"/>
    <w:rsid w:val="000A738A"/>
    <w:rsid w:val="000A7D36"/>
    <w:rsid w:val="000C7ED5"/>
    <w:rsid w:val="000D1735"/>
    <w:rsid w:val="000D4883"/>
    <w:rsid w:val="0011710C"/>
    <w:rsid w:val="0015376F"/>
    <w:rsid w:val="00170243"/>
    <w:rsid w:val="00171B76"/>
    <w:rsid w:val="00173EE8"/>
    <w:rsid w:val="00175BC4"/>
    <w:rsid w:val="001932FA"/>
    <w:rsid w:val="001A16F6"/>
    <w:rsid w:val="001A6407"/>
    <w:rsid w:val="001B0D46"/>
    <w:rsid w:val="001D51A4"/>
    <w:rsid w:val="001E451C"/>
    <w:rsid w:val="001E4783"/>
    <w:rsid w:val="001E647F"/>
    <w:rsid w:val="001F7ADD"/>
    <w:rsid w:val="00213DA3"/>
    <w:rsid w:val="00217339"/>
    <w:rsid w:val="0022593D"/>
    <w:rsid w:val="00230FB2"/>
    <w:rsid w:val="00231D4B"/>
    <w:rsid w:val="00260E1C"/>
    <w:rsid w:val="00265052"/>
    <w:rsid w:val="00281745"/>
    <w:rsid w:val="00296AE6"/>
    <w:rsid w:val="00297179"/>
    <w:rsid w:val="002A077E"/>
    <w:rsid w:val="002E6A18"/>
    <w:rsid w:val="002F174D"/>
    <w:rsid w:val="0030172C"/>
    <w:rsid w:val="00301B15"/>
    <w:rsid w:val="00320F33"/>
    <w:rsid w:val="00386EC5"/>
    <w:rsid w:val="003870F5"/>
    <w:rsid w:val="003B17DC"/>
    <w:rsid w:val="003B4E6D"/>
    <w:rsid w:val="003B5C82"/>
    <w:rsid w:val="003C1FAF"/>
    <w:rsid w:val="003C5CC2"/>
    <w:rsid w:val="003C7F5E"/>
    <w:rsid w:val="003E2AFB"/>
    <w:rsid w:val="003F1162"/>
    <w:rsid w:val="003F2DE3"/>
    <w:rsid w:val="00405182"/>
    <w:rsid w:val="004061B2"/>
    <w:rsid w:val="00444FB7"/>
    <w:rsid w:val="00453528"/>
    <w:rsid w:val="00495742"/>
    <w:rsid w:val="004A3907"/>
    <w:rsid w:val="004C3525"/>
    <w:rsid w:val="004D4CEA"/>
    <w:rsid w:val="004D51A1"/>
    <w:rsid w:val="004F5307"/>
    <w:rsid w:val="00501C42"/>
    <w:rsid w:val="00503627"/>
    <w:rsid w:val="00513DCF"/>
    <w:rsid w:val="00516465"/>
    <w:rsid w:val="00516CEA"/>
    <w:rsid w:val="005359DC"/>
    <w:rsid w:val="00542F13"/>
    <w:rsid w:val="00566ED1"/>
    <w:rsid w:val="00573C4A"/>
    <w:rsid w:val="0058438E"/>
    <w:rsid w:val="0058451C"/>
    <w:rsid w:val="005855E0"/>
    <w:rsid w:val="005900B1"/>
    <w:rsid w:val="0059484A"/>
    <w:rsid w:val="005E4453"/>
    <w:rsid w:val="005E66F3"/>
    <w:rsid w:val="005F0112"/>
    <w:rsid w:val="005F3FE6"/>
    <w:rsid w:val="005F52F6"/>
    <w:rsid w:val="006044D2"/>
    <w:rsid w:val="006069BF"/>
    <w:rsid w:val="006136EF"/>
    <w:rsid w:val="00675154"/>
    <w:rsid w:val="00676821"/>
    <w:rsid w:val="00684E41"/>
    <w:rsid w:val="00710D3A"/>
    <w:rsid w:val="0074046D"/>
    <w:rsid w:val="0076256C"/>
    <w:rsid w:val="00762E43"/>
    <w:rsid w:val="00775A53"/>
    <w:rsid w:val="007849E3"/>
    <w:rsid w:val="00794FA6"/>
    <w:rsid w:val="00795B4D"/>
    <w:rsid w:val="007A0FCF"/>
    <w:rsid w:val="007C2C91"/>
    <w:rsid w:val="00814E55"/>
    <w:rsid w:val="00815C4B"/>
    <w:rsid w:val="00831D4C"/>
    <w:rsid w:val="008525E5"/>
    <w:rsid w:val="008558CB"/>
    <w:rsid w:val="008828D7"/>
    <w:rsid w:val="008A1FCE"/>
    <w:rsid w:val="008C2016"/>
    <w:rsid w:val="008D70C9"/>
    <w:rsid w:val="008F4203"/>
    <w:rsid w:val="009153AC"/>
    <w:rsid w:val="00940335"/>
    <w:rsid w:val="00954662"/>
    <w:rsid w:val="00957583"/>
    <w:rsid w:val="00960836"/>
    <w:rsid w:val="00975981"/>
    <w:rsid w:val="009873CB"/>
    <w:rsid w:val="0099247D"/>
    <w:rsid w:val="009A1361"/>
    <w:rsid w:val="009B0468"/>
    <w:rsid w:val="009B1618"/>
    <w:rsid w:val="009B682D"/>
    <w:rsid w:val="009D2F3D"/>
    <w:rsid w:val="009D47AE"/>
    <w:rsid w:val="009D7D6F"/>
    <w:rsid w:val="009E2F18"/>
    <w:rsid w:val="009F0DC5"/>
    <w:rsid w:val="00A0220E"/>
    <w:rsid w:val="00A334F8"/>
    <w:rsid w:val="00A4786C"/>
    <w:rsid w:val="00A4798E"/>
    <w:rsid w:val="00A51E56"/>
    <w:rsid w:val="00A5334B"/>
    <w:rsid w:val="00A735BA"/>
    <w:rsid w:val="00A80F8F"/>
    <w:rsid w:val="00A90395"/>
    <w:rsid w:val="00AA05AD"/>
    <w:rsid w:val="00AB5792"/>
    <w:rsid w:val="00AD4950"/>
    <w:rsid w:val="00B01CCA"/>
    <w:rsid w:val="00B1116B"/>
    <w:rsid w:val="00B21CE2"/>
    <w:rsid w:val="00B447F9"/>
    <w:rsid w:val="00B65B83"/>
    <w:rsid w:val="00B7107B"/>
    <w:rsid w:val="00B74A22"/>
    <w:rsid w:val="00B8023F"/>
    <w:rsid w:val="00B9282B"/>
    <w:rsid w:val="00BB450E"/>
    <w:rsid w:val="00BB54D0"/>
    <w:rsid w:val="00BC1070"/>
    <w:rsid w:val="00BD57B4"/>
    <w:rsid w:val="00BE783E"/>
    <w:rsid w:val="00BF599B"/>
    <w:rsid w:val="00C224A5"/>
    <w:rsid w:val="00C265F4"/>
    <w:rsid w:val="00C36402"/>
    <w:rsid w:val="00C371EC"/>
    <w:rsid w:val="00C444B3"/>
    <w:rsid w:val="00C73CE9"/>
    <w:rsid w:val="00C8121D"/>
    <w:rsid w:val="00CA79C9"/>
    <w:rsid w:val="00CB3F6F"/>
    <w:rsid w:val="00CC5DC8"/>
    <w:rsid w:val="00CE2B6C"/>
    <w:rsid w:val="00CE594B"/>
    <w:rsid w:val="00D03ADE"/>
    <w:rsid w:val="00D07DB9"/>
    <w:rsid w:val="00D103F5"/>
    <w:rsid w:val="00D25D04"/>
    <w:rsid w:val="00D26A69"/>
    <w:rsid w:val="00D26D13"/>
    <w:rsid w:val="00D56B5C"/>
    <w:rsid w:val="00D573A5"/>
    <w:rsid w:val="00D60D2F"/>
    <w:rsid w:val="00D63222"/>
    <w:rsid w:val="00D742F0"/>
    <w:rsid w:val="00D912FF"/>
    <w:rsid w:val="00D92F8A"/>
    <w:rsid w:val="00DA1B87"/>
    <w:rsid w:val="00DA32FB"/>
    <w:rsid w:val="00DA4684"/>
    <w:rsid w:val="00DC1A2F"/>
    <w:rsid w:val="00DE6819"/>
    <w:rsid w:val="00E2716A"/>
    <w:rsid w:val="00E37101"/>
    <w:rsid w:val="00E4120B"/>
    <w:rsid w:val="00E50252"/>
    <w:rsid w:val="00E510C3"/>
    <w:rsid w:val="00E6201B"/>
    <w:rsid w:val="00E7620E"/>
    <w:rsid w:val="00E95780"/>
    <w:rsid w:val="00EA14E4"/>
    <w:rsid w:val="00EA18A4"/>
    <w:rsid w:val="00EC6C6A"/>
    <w:rsid w:val="00EE69A9"/>
    <w:rsid w:val="00EE70AD"/>
    <w:rsid w:val="00EF187F"/>
    <w:rsid w:val="00EF66EF"/>
    <w:rsid w:val="00F02A1D"/>
    <w:rsid w:val="00F444AF"/>
    <w:rsid w:val="00F521E2"/>
    <w:rsid w:val="00F8122E"/>
    <w:rsid w:val="00F91328"/>
    <w:rsid w:val="00F969E6"/>
    <w:rsid w:val="00FB3110"/>
    <w:rsid w:val="00FB44D4"/>
    <w:rsid w:val="00FC4278"/>
    <w:rsid w:val="00FC5701"/>
    <w:rsid w:val="00FC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B27CC"/>
  <w15:docId w15:val="{474C1C38-72FB-49F0-8D92-610524DB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97"/>
      <w:ind w:left="820"/>
      <w:outlineLvl w:val="0"/>
    </w:pPr>
    <w:rPr>
      <w:sz w:val="24"/>
      <w:szCs w:val="24"/>
    </w:rPr>
  </w:style>
  <w:style w:type="paragraph" w:styleId="Heading2">
    <w:name w:val="heading 2"/>
    <w:basedOn w:val="Normal"/>
    <w:uiPriority w:val="9"/>
    <w:unhideWhenUsed/>
    <w:qFormat/>
    <w:pPr>
      <w:ind w:left="820" w:hanging="72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spacing w:line="248" w:lineRule="exact"/>
      <w:ind w:left="107"/>
    </w:pPr>
    <w:rPr>
      <w:rFonts w:ascii="Calibri" w:eastAsia="Calibri" w:hAnsi="Calibri" w:cs="Calibri"/>
    </w:rPr>
  </w:style>
  <w:style w:type="paragraph" w:styleId="Header">
    <w:name w:val="header"/>
    <w:basedOn w:val="Normal"/>
    <w:link w:val="HeaderChar"/>
    <w:uiPriority w:val="99"/>
    <w:unhideWhenUsed/>
    <w:rsid w:val="00B74A22"/>
    <w:pPr>
      <w:tabs>
        <w:tab w:val="center" w:pos="4680"/>
        <w:tab w:val="right" w:pos="9360"/>
      </w:tabs>
    </w:pPr>
  </w:style>
  <w:style w:type="character" w:customStyle="1" w:styleId="HeaderChar">
    <w:name w:val="Header Char"/>
    <w:basedOn w:val="DefaultParagraphFont"/>
    <w:link w:val="Header"/>
    <w:uiPriority w:val="99"/>
    <w:rsid w:val="00B74A22"/>
    <w:rPr>
      <w:rFonts w:ascii="Times New Roman" w:eastAsia="Times New Roman" w:hAnsi="Times New Roman" w:cs="Times New Roman"/>
      <w:lang w:bidi="en-US"/>
    </w:rPr>
  </w:style>
  <w:style w:type="paragraph" w:styleId="Footer">
    <w:name w:val="footer"/>
    <w:basedOn w:val="Normal"/>
    <w:link w:val="FooterChar"/>
    <w:uiPriority w:val="99"/>
    <w:unhideWhenUsed/>
    <w:rsid w:val="00B74A22"/>
    <w:pPr>
      <w:tabs>
        <w:tab w:val="center" w:pos="4680"/>
        <w:tab w:val="right" w:pos="9360"/>
      </w:tabs>
    </w:pPr>
  </w:style>
  <w:style w:type="character" w:customStyle="1" w:styleId="FooterChar">
    <w:name w:val="Footer Char"/>
    <w:basedOn w:val="DefaultParagraphFont"/>
    <w:link w:val="Footer"/>
    <w:uiPriority w:val="99"/>
    <w:rsid w:val="00B74A22"/>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E50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252"/>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A4786C"/>
    <w:rPr>
      <w:sz w:val="16"/>
      <w:szCs w:val="16"/>
    </w:rPr>
  </w:style>
  <w:style w:type="paragraph" w:styleId="CommentText">
    <w:name w:val="annotation text"/>
    <w:basedOn w:val="Normal"/>
    <w:link w:val="CommentTextChar"/>
    <w:uiPriority w:val="99"/>
    <w:unhideWhenUsed/>
    <w:rsid w:val="00A4786C"/>
    <w:rPr>
      <w:sz w:val="20"/>
      <w:szCs w:val="20"/>
    </w:rPr>
  </w:style>
  <w:style w:type="character" w:customStyle="1" w:styleId="CommentTextChar">
    <w:name w:val="Comment Text Char"/>
    <w:basedOn w:val="DefaultParagraphFont"/>
    <w:link w:val="CommentText"/>
    <w:uiPriority w:val="99"/>
    <w:rsid w:val="00A478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4786C"/>
    <w:rPr>
      <w:b/>
      <w:bCs/>
    </w:rPr>
  </w:style>
  <w:style w:type="character" w:customStyle="1" w:styleId="CommentSubjectChar">
    <w:name w:val="Comment Subject Char"/>
    <w:basedOn w:val="CommentTextChar"/>
    <w:link w:val="CommentSubject"/>
    <w:uiPriority w:val="99"/>
    <w:semiHidden/>
    <w:rsid w:val="00A4786C"/>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5423">
      <w:bodyDiv w:val="1"/>
      <w:marLeft w:val="0"/>
      <w:marRight w:val="0"/>
      <w:marTop w:val="0"/>
      <w:marBottom w:val="0"/>
      <w:divBdr>
        <w:top w:val="none" w:sz="0" w:space="0" w:color="auto"/>
        <w:left w:val="none" w:sz="0" w:space="0" w:color="auto"/>
        <w:bottom w:val="none" w:sz="0" w:space="0" w:color="auto"/>
        <w:right w:val="none" w:sz="0" w:space="0" w:color="auto"/>
      </w:divBdr>
    </w:div>
    <w:div w:id="1259173377">
      <w:bodyDiv w:val="1"/>
      <w:marLeft w:val="0"/>
      <w:marRight w:val="0"/>
      <w:marTop w:val="0"/>
      <w:marBottom w:val="0"/>
      <w:divBdr>
        <w:top w:val="none" w:sz="0" w:space="0" w:color="auto"/>
        <w:left w:val="none" w:sz="0" w:space="0" w:color="auto"/>
        <w:bottom w:val="none" w:sz="0" w:space="0" w:color="auto"/>
        <w:right w:val="none" w:sz="0" w:space="0" w:color="auto"/>
      </w:divBdr>
    </w:div>
    <w:div w:id="1642727557">
      <w:bodyDiv w:val="1"/>
      <w:marLeft w:val="0"/>
      <w:marRight w:val="0"/>
      <w:marTop w:val="0"/>
      <w:marBottom w:val="0"/>
      <w:divBdr>
        <w:top w:val="none" w:sz="0" w:space="0" w:color="auto"/>
        <w:left w:val="none" w:sz="0" w:space="0" w:color="auto"/>
        <w:bottom w:val="none" w:sz="0" w:space="0" w:color="auto"/>
        <w:right w:val="none" w:sz="0" w:space="0" w:color="auto"/>
      </w:divBdr>
    </w:div>
    <w:div w:id="1664776781">
      <w:bodyDiv w:val="1"/>
      <w:marLeft w:val="0"/>
      <w:marRight w:val="0"/>
      <w:marTop w:val="0"/>
      <w:marBottom w:val="0"/>
      <w:divBdr>
        <w:top w:val="none" w:sz="0" w:space="0" w:color="auto"/>
        <w:left w:val="none" w:sz="0" w:space="0" w:color="auto"/>
        <w:bottom w:val="none" w:sz="0" w:space="0" w:color="auto"/>
        <w:right w:val="none" w:sz="0" w:space="0" w:color="auto"/>
      </w:divBdr>
    </w:div>
    <w:div w:id="208090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Special Needs BasicCare (SNBC) Stakeholder Meeting Elements</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BasicCare (SNBC) Stakeholder Meeting Elements</dc:title>
  <dc:creator>Jean Kidder</dc:creator>
  <cp:lastModifiedBy>Kelsey Kahnke</cp:lastModifiedBy>
  <cp:revision>3</cp:revision>
  <cp:lastPrinted>2021-11-19T14:20:00Z</cp:lastPrinted>
  <dcterms:created xsi:type="dcterms:W3CDTF">2021-11-19T14:20:00Z</dcterms:created>
  <dcterms:modified xsi:type="dcterms:W3CDTF">2021-11-19T14:20:00Z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Creator">
    <vt:lpwstr>Microsoft® Word for Office 365</vt:lpwstr>
  </property>
  <property fmtid="{D5CDD505-2E9C-101B-9397-08002B2CF9AE}" pid="4" name="LastSaved">
    <vt:filetime>2020-07-27T00:00:00Z</vt:filetime>
  </property>
</Properties>
</file>